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1CBF" w14:textId="77777777" w:rsidR="00082E4F" w:rsidRDefault="00082E4F" w:rsidP="00082E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WALWORTH COUNTY BOARD OF COMMISSIONERS</w:t>
      </w:r>
    </w:p>
    <w:p w14:paraId="7690A346" w14:textId="77777777" w:rsidR="00082E4F" w:rsidRDefault="00082E4F" w:rsidP="00082E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PROCEEDINGS</w:t>
      </w:r>
    </w:p>
    <w:p w14:paraId="2C0FADC0" w14:textId="23D34B86" w:rsidR="00082E4F" w:rsidRDefault="00082E4F" w:rsidP="00082E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4th, 2026, 9:00 a.m.</w:t>
      </w:r>
    </w:p>
    <w:p w14:paraId="6BBECF5C" w14:textId="77777777" w:rsidR="00082E4F" w:rsidRDefault="00082E4F" w:rsidP="00082E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E6B410" w14:textId="77777777" w:rsidR="00082E4F" w:rsidRDefault="00082E4F" w:rsidP="00082E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72486A" w14:textId="24BF8BF1" w:rsidR="00082E4F" w:rsidRDefault="00082E4F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Call to Order: </w:t>
      </w:r>
      <w:r>
        <w:rPr>
          <w:rFonts w:ascii="Times New Roman" w:hAnsi="Times New Roman" w:cs="Times New Roman"/>
        </w:rPr>
        <w:t>Chairman Carlson called the meeting to order at 9:00 a.m.</w:t>
      </w:r>
    </w:p>
    <w:p w14:paraId="38F772FC" w14:textId="77777777" w:rsidR="00082E4F" w:rsidRDefault="00082E4F" w:rsidP="00082E4F">
      <w:pPr>
        <w:spacing w:after="0"/>
        <w:rPr>
          <w:rFonts w:ascii="Times New Roman" w:hAnsi="Times New Roman" w:cs="Times New Roman"/>
        </w:rPr>
      </w:pPr>
    </w:p>
    <w:p w14:paraId="7608C09A" w14:textId="6E3607ED" w:rsidR="00082E4F" w:rsidRDefault="00082E4F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 Attendance: </w:t>
      </w:r>
      <w:r w:rsidR="0041175C">
        <w:rPr>
          <w:rFonts w:ascii="Times New Roman" w:hAnsi="Times New Roman" w:cs="Times New Roman"/>
        </w:rPr>
        <w:t>Commissioners Randy Carlson, Jim Houck, Duane Mohr, Scott Schilling, Justing Jungwirth, and Auditor Kim Dills. The public in attendance was Steve Zabel, and Linda Beaman.</w:t>
      </w:r>
    </w:p>
    <w:p w14:paraId="53235783" w14:textId="77777777" w:rsidR="0041175C" w:rsidRDefault="0041175C" w:rsidP="00082E4F">
      <w:pPr>
        <w:spacing w:after="0"/>
        <w:rPr>
          <w:rFonts w:ascii="Times New Roman" w:hAnsi="Times New Roman" w:cs="Times New Roman"/>
        </w:rPr>
      </w:pPr>
    </w:p>
    <w:p w14:paraId="11E0CC36" w14:textId="0BB6E414" w:rsidR="0041175C" w:rsidRDefault="0041175C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Pledge of Allegiance: </w:t>
      </w:r>
      <w:r>
        <w:rPr>
          <w:rFonts w:ascii="Times New Roman" w:hAnsi="Times New Roman" w:cs="Times New Roman"/>
        </w:rPr>
        <w:t>Pledge of Allegiance was recited by all those in attendance.</w:t>
      </w:r>
    </w:p>
    <w:p w14:paraId="1BB41BFD" w14:textId="77777777" w:rsidR="0041175C" w:rsidRDefault="0041175C" w:rsidP="00082E4F">
      <w:pPr>
        <w:spacing w:after="0"/>
        <w:rPr>
          <w:rFonts w:ascii="Times New Roman" w:hAnsi="Times New Roman" w:cs="Times New Roman"/>
        </w:rPr>
      </w:pPr>
    </w:p>
    <w:p w14:paraId="5DF3F154" w14:textId="3D17F5F8" w:rsidR="0041175C" w:rsidRDefault="0041175C" w:rsidP="00082E4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Convene as </w:t>
      </w:r>
      <w:r w:rsidR="00396427">
        <w:rPr>
          <w:rFonts w:ascii="Times New Roman" w:hAnsi="Times New Roman" w:cs="Times New Roman"/>
          <w:b/>
          <w:bCs/>
          <w:u w:val="single"/>
        </w:rPr>
        <w:t>Walworth County Canvassing Board</w:t>
      </w:r>
    </w:p>
    <w:p w14:paraId="5AF13CD5" w14:textId="3D64AA35" w:rsidR="00396427" w:rsidRDefault="00396427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Agenda: </w:t>
      </w:r>
      <w:r>
        <w:rPr>
          <w:rFonts w:ascii="Times New Roman" w:hAnsi="Times New Roman" w:cs="Times New Roman"/>
        </w:rPr>
        <w:t>Houck moved to approve the agenda and seconded by Schilling. Roll call vote, all voting yes. Motion carried.</w:t>
      </w:r>
    </w:p>
    <w:p w14:paraId="607A23DA" w14:textId="77777777" w:rsidR="00396427" w:rsidRDefault="00396427" w:rsidP="00082E4F">
      <w:pPr>
        <w:spacing w:after="0"/>
        <w:rPr>
          <w:rFonts w:ascii="Times New Roman" w:hAnsi="Times New Roman" w:cs="Times New Roman"/>
        </w:rPr>
      </w:pPr>
    </w:p>
    <w:p w14:paraId="44CA1A2D" w14:textId="55E36BDF" w:rsidR="00396427" w:rsidRDefault="00396427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Canvass of June 2, 2026, Primary Election: </w:t>
      </w:r>
      <w:r>
        <w:rPr>
          <w:rFonts w:ascii="Times New Roman" w:hAnsi="Times New Roman" w:cs="Times New Roman"/>
        </w:rPr>
        <w:t>The canvassing board went over the poll books and the tape from the tabulating machine to make sure all the counts are correct.</w:t>
      </w:r>
    </w:p>
    <w:p w14:paraId="0437AD25" w14:textId="77777777" w:rsidR="00396427" w:rsidRDefault="00396427" w:rsidP="00082E4F">
      <w:pPr>
        <w:spacing w:after="0"/>
        <w:rPr>
          <w:rFonts w:ascii="Times New Roman" w:hAnsi="Times New Roman" w:cs="Times New Roman"/>
        </w:rPr>
      </w:pPr>
    </w:p>
    <w:p w14:paraId="25C48967" w14:textId="2E97336F" w:rsidR="00396427" w:rsidRDefault="00396427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Schilling moved to approve counting both provisional ballots that were cast at the June 2</w:t>
      </w:r>
      <w:r w:rsidRPr="0039642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Primary Election and seconded by Houck. Roll call vote, all voting yes. Motion carried.</w:t>
      </w:r>
    </w:p>
    <w:p w14:paraId="310F8C3F" w14:textId="77777777" w:rsidR="004C4C1D" w:rsidRDefault="004C4C1D" w:rsidP="00082E4F">
      <w:pPr>
        <w:spacing w:after="0"/>
        <w:rPr>
          <w:rFonts w:ascii="Times New Roman" w:hAnsi="Times New Roman" w:cs="Times New Roman"/>
        </w:rPr>
      </w:pPr>
    </w:p>
    <w:p w14:paraId="34B78047" w14:textId="2BEA350A" w:rsidR="004C4C1D" w:rsidRDefault="004C4C1D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Old Business: </w:t>
      </w:r>
      <w:r>
        <w:rPr>
          <w:rFonts w:ascii="Times New Roman" w:hAnsi="Times New Roman" w:cs="Times New Roman"/>
        </w:rPr>
        <w:t>None</w:t>
      </w:r>
    </w:p>
    <w:p w14:paraId="7D0EE277" w14:textId="77777777" w:rsidR="004C4C1D" w:rsidRDefault="004C4C1D" w:rsidP="00082E4F">
      <w:pPr>
        <w:spacing w:after="0"/>
        <w:rPr>
          <w:rFonts w:ascii="Times New Roman" w:hAnsi="Times New Roman" w:cs="Times New Roman"/>
        </w:rPr>
      </w:pPr>
    </w:p>
    <w:p w14:paraId="5424EAE5" w14:textId="09D74F07" w:rsidR="004C4C1D" w:rsidRDefault="004C4C1D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New Business: </w:t>
      </w:r>
      <w:r>
        <w:rPr>
          <w:rFonts w:ascii="Times New Roman" w:hAnsi="Times New Roman" w:cs="Times New Roman"/>
        </w:rPr>
        <w:t>None</w:t>
      </w:r>
    </w:p>
    <w:p w14:paraId="1ADDCDA1" w14:textId="77777777" w:rsidR="004C4C1D" w:rsidRDefault="004C4C1D" w:rsidP="00082E4F">
      <w:pPr>
        <w:spacing w:after="0"/>
        <w:rPr>
          <w:rFonts w:ascii="Times New Roman" w:hAnsi="Times New Roman" w:cs="Times New Roman"/>
        </w:rPr>
      </w:pPr>
    </w:p>
    <w:p w14:paraId="3A2FB3BB" w14:textId="71DDB1E0" w:rsidR="004C4C1D" w:rsidRDefault="004C4C1D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Adjourn: </w:t>
      </w:r>
      <w:r>
        <w:rPr>
          <w:rFonts w:ascii="Times New Roman" w:hAnsi="Times New Roman" w:cs="Times New Roman"/>
        </w:rPr>
        <w:t>Jungwirth moved to adjourn and seconded by Mohr. Roll call vote, all voting yes. Motion carried.</w:t>
      </w:r>
    </w:p>
    <w:p w14:paraId="0539D223" w14:textId="77777777" w:rsidR="004C4C1D" w:rsidRDefault="004C4C1D" w:rsidP="00082E4F">
      <w:pPr>
        <w:spacing w:after="0"/>
        <w:rPr>
          <w:rFonts w:ascii="Times New Roman" w:hAnsi="Times New Roman" w:cs="Times New Roman"/>
        </w:rPr>
      </w:pPr>
    </w:p>
    <w:p w14:paraId="11A4A49B" w14:textId="2148429E" w:rsidR="004C4C1D" w:rsidRDefault="004C4C1D" w:rsidP="00082E4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Convene as County Commission</w:t>
      </w:r>
    </w:p>
    <w:p w14:paraId="1B5698C9" w14:textId="1D6AEDBF" w:rsidR="004C4C1D" w:rsidRDefault="004C4C1D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Agenda:</w:t>
      </w:r>
      <w:r>
        <w:rPr>
          <w:rFonts w:ascii="Times New Roman" w:hAnsi="Times New Roman" w:cs="Times New Roman"/>
        </w:rPr>
        <w:t xml:space="preserve"> Houck moved to approve the agenda and seconded by </w:t>
      </w:r>
      <w:r w:rsidR="004A410C">
        <w:rPr>
          <w:rFonts w:ascii="Times New Roman" w:hAnsi="Times New Roman" w:cs="Times New Roman"/>
        </w:rPr>
        <w:t>Schilling</w:t>
      </w:r>
      <w:r>
        <w:rPr>
          <w:rFonts w:ascii="Times New Roman" w:hAnsi="Times New Roman" w:cs="Times New Roman"/>
        </w:rPr>
        <w:t>. Roll call vote, all voting yes. Motion carried.</w:t>
      </w:r>
    </w:p>
    <w:p w14:paraId="784F8EB2" w14:textId="77777777" w:rsidR="004A410C" w:rsidRDefault="004A410C" w:rsidP="00082E4F">
      <w:pPr>
        <w:spacing w:after="0"/>
        <w:rPr>
          <w:rFonts w:ascii="Times New Roman" w:hAnsi="Times New Roman" w:cs="Times New Roman"/>
        </w:rPr>
      </w:pPr>
    </w:p>
    <w:p w14:paraId="7F1E9F65" w14:textId="6DC120A4" w:rsidR="004A410C" w:rsidRDefault="004A410C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Claims: </w:t>
      </w:r>
      <w:r>
        <w:rPr>
          <w:rFonts w:ascii="Times New Roman" w:hAnsi="Times New Roman" w:cs="Times New Roman"/>
        </w:rPr>
        <w:t>Jungwirth moved to approve the claims and seconded by Mohr. Roll call vote, all voting yes. Motion carried.</w:t>
      </w:r>
    </w:p>
    <w:p w14:paraId="60542D98" w14:textId="3BB8333E" w:rsidR="007A132F" w:rsidRPr="00EB727D" w:rsidRDefault="004A410C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Claims:</w:t>
      </w:r>
      <w:r w:rsidR="00EB727D">
        <w:rPr>
          <w:rFonts w:ascii="Times New Roman" w:hAnsi="Times New Roman" w:cs="Times New Roman"/>
        </w:rPr>
        <w:t xml:space="preserve"> A&amp;B Business Inc, $1,341.12 supplies; Agtegra Cooperative/Java, $2,867.54 supplies; Agtegra Cooperative/Herreid, $2,540.48 supplies; AT&amp;T Mobility, $89.29 utilities; Auto Value Aberdeen, $69.95 supplies; Patti Baumann, $68.00 services &amp; fees; Beadle County, $6,090.00 adult inmate boarding; Beadle Ford Inc, $143.91 repairs &amp; maintenance; Benco Equipment – </w:t>
      </w:r>
      <w:r w:rsidR="00EB727D">
        <w:rPr>
          <w:rFonts w:ascii="Times New Roman" w:hAnsi="Times New Roman" w:cs="Times New Roman"/>
        </w:rPr>
        <w:lastRenderedPageBreak/>
        <w:t>Bismarck, $561.50</w:t>
      </w:r>
      <w:r w:rsidR="00486DF4">
        <w:rPr>
          <w:rFonts w:ascii="Times New Roman" w:hAnsi="Times New Roman" w:cs="Times New Roman"/>
        </w:rPr>
        <w:t xml:space="preserve"> services &amp; fees; Laurel Berens, $80.60 services &amp; fees; Bernie Bisbee, $257.40 services &amp; fees; Brittney Bonen, $259.00 services &amp; fees; Kristi A. Brandt, $196.00 services &amp; fees; Brown County Sheriff, $2,800.00 juvenile inmate boarding; </w:t>
      </w:r>
      <w:r w:rsidR="001E3005">
        <w:rPr>
          <w:rFonts w:ascii="Times New Roman" w:hAnsi="Times New Roman" w:cs="Times New Roman"/>
        </w:rPr>
        <w:t xml:space="preserve">Butler Machinery Co, $11,441.98 supplies/services &amp; fees; CamWal Electric Cooperative, $272.38 utilities; Central Diesel Sales Inc, $2,863.68 services &amp; fees/supplies; Sylvia Chapman, $860.00 services &amp; fees; </w:t>
      </w:r>
      <w:r w:rsidR="008175CE">
        <w:rPr>
          <w:rFonts w:ascii="Times New Roman" w:hAnsi="Times New Roman" w:cs="Times New Roman"/>
        </w:rPr>
        <w:t xml:space="preserve">Coleman Law, $1,580.23 services &amp; fees; Connecting Point/TwoTrees Technologies, $7,788.95 services &amp; fees; Cummins Inc, $1,013.16 repairs &amp; maintenance; Dakota Glass &amp; alignment LLC, $639.85 repairs &amp; maintenance; Department of Revenue, $150.00 AHF Liquor Licenses; Diane Droog, $250.80 services &amp; fees; </w:t>
      </w:r>
      <w:r w:rsidR="00D15D02">
        <w:rPr>
          <w:rFonts w:ascii="Times New Roman" w:hAnsi="Times New Roman" w:cs="Times New Roman"/>
        </w:rPr>
        <w:t>Election Systems &amp; Software, $925.63 supplies; Pamella Fischer, $330.64 services &amp; fees; Doug Fritz, $55.00 services &amp; fees; Carol Godkin, $297.95 services &amp; fees; Lorie Goehring, $286.50 services &amp; fees; Bea Goetz, $266.00 services &amp; fees; Graham Tire Aberdeen, $776.00 repairs &amp; maintenance; Bertha Hahne</w:t>
      </w:r>
      <w:r w:rsidR="007A132F">
        <w:rPr>
          <w:rFonts w:ascii="Times New Roman" w:hAnsi="Times New Roman" w:cs="Times New Roman"/>
        </w:rPr>
        <w:t xml:space="preserve">, $244.14 services &amp; fees; Halfile Systems Corp, $395.00 services &amp; fees; Madonna Heier, $180.00 services &amp; fees; Marcie Hildebrant, $68.00 services &amp; fees; Linda Hirsch, $221.40 services &amp; fees; Hoven Cooperative Service Company, $1,836.74 services &amp; fees/supplies; Hoven Media Inc, $3.91 publishing; Laurena Idler, $198.75 services &amp; fees; City of Java, $26.00 utilities; JSJ Inc, $149.00 supplies; Tammra Kaaz, $180.00 services &amp; fees; Kens Western Lumber, $308.76 </w:t>
      </w:r>
      <w:r w:rsidR="00B51B9D">
        <w:rPr>
          <w:rFonts w:ascii="Times New Roman" w:hAnsi="Times New Roman" w:cs="Times New Roman"/>
        </w:rPr>
        <w:t xml:space="preserve">supplies; Kim Kightlinger, $25.00 services &amp; fees; Suzanne Kirschman, $68.00 services &amp; fees; Faye Krone, $301.45 services &amp; fees; Mark K. Kroontje, $1,273.11 services &amp; fees; Bonnie Larson, $242.74 services &amp; fees; McLeod’s Printing &amp; Office, $146.31 supplies; Midcontinent Communications, $180.65 utilities; City of Mobridge, $169.12 utilities; </w:t>
      </w:r>
      <w:r w:rsidR="00711A6D">
        <w:rPr>
          <w:rFonts w:ascii="Times New Roman" w:hAnsi="Times New Roman" w:cs="Times New Roman"/>
        </w:rPr>
        <w:t xml:space="preserve">Mobridge Pit Stop Inc, $191.68 supplies; Mobridge Regional Hospital, $3,153.71 inmate medical; Mobridge Tribune, $1,125.60 publishing; Montana-Dakota Utilities, $1,777.42 utilities; Nippon Sanso Matheson Inc, $65.03 rentals; Donna Pfitzer, $285.25 services &amp; fees; Dora Prasek, $275.20 services &amp; fees; The Pride of the Prairie, $38.40 services &amp; fees; Bonnie Quaschnick, $292.60 services &amp; fees; Sharon Richie, $301.00 services &amp; fees; Runnings Supply Inc, $101.96 supplies; Linda Schanzenbach, $304.40 services &amp; fees; Jody Schmidt, $226.55 services &amp; fees; </w:t>
      </w:r>
      <w:r w:rsidR="007321C9">
        <w:rPr>
          <w:rFonts w:ascii="Times New Roman" w:hAnsi="Times New Roman" w:cs="Times New Roman"/>
        </w:rPr>
        <w:t xml:space="preserve">Rosalie Schumacher, $384.50 services &amp; fees; SD Department Transportation, $36.34 services &amp; fees; SDACO M&amp;P Fund, $166.00 May 26 M&amp;P Remittance; SDDANR – Fiscal Office, $50.00 services &amp; fees; South Dakota DANR, $1,281.98 May Landfill Tonnage; SD Sheriff’s Association, $880.00 services &amp; fees; Selby Auto Sales &amp; Service, $69.17 supplies; City of Selby, $263.47 utilities; Selby Oil Company, $116.00 travel/services &amp; fees; Senior Nutrition Center, $54.00 inmate meals; Servall Uniform &amp; Linen, $152.78 rentals; Shorty’s One Stop, $1,546.11 travel/supplies; Kelly Silbernagel, $100.00 services &amp; fees; </w:t>
      </w:r>
      <w:r w:rsidR="00A559E6">
        <w:rPr>
          <w:rFonts w:ascii="Times New Roman" w:hAnsi="Times New Roman" w:cs="Times New Roman"/>
        </w:rPr>
        <w:t xml:space="preserve">Joan Silk, $196.12 services &amp; fees; Deserae Simons, $256.46 services &amp; fees; Slater Oil &amp; LP Gas, $2,185.54 </w:t>
      </w:r>
      <w:r w:rsidR="00A827B2">
        <w:rPr>
          <w:rFonts w:ascii="Times New Roman" w:hAnsi="Times New Roman" w:cs="Times New Roman"/>
        </w:rPr>
        <w:t xml:space="preserve">supplies; Gary Street, $329.80 services &amp; fees; Transource Truck &amp; Equipment, $517.26 supplies; Tri State Water Inc, $111.45 rentals; Valley Telecommunications Cooperative, $132.55 utilities; Venture Communications Cooperative, $45.78 utilities; Verizon, $49.60 utilities; Kathy Vogel, $256.00 services &amp; fees; Cindi Volk, $278.76 services &amp; fees; </w:t>
      </w:r>
      <w:r w:rsidR="00FB66E7">
        <w:rPr>
          <w:rFonts w:ascii="Times New Roman" w:hAnsi="Times New Roman" w:cs="Times New Roman"/>
        </w:rPr>
        <w:t xml:space="preserve">Rebecca Walth, $360.50 </w:t>
      </w:r>
      <w:r w:rsidR="00FB66E7">
        <w:rPr>
          <w:rFonts w:ascii="Times New Roman" w:hAnsi="Times New Roman" w:cs="Times New Roman"/>
        </w:rPr>
        <w:lastRenderedPageBreak/>
        <w:t>services &amp; fees; WEB Water Development, $67.91 utilities; Becky Witlock, $311.00 services &amp; fees; Viv Witlock, $247.10 services &amp; fees.</w:t>
      </w:r>
    </w:p>
    <w:p w14:paraId="314BB28B" w14:textId="77777777" w:rsidR="004A410C" w:rsidRDefault="004A410C" w:rsidP="00082E4F">
      <w:pPr>
        <w:spacing w:after="0"/>
        <w:rPr>
          <w:rFonts w:ascii="Times New Roman" w:hAnsi="Times New Roman" w:cs="Times New Roman"/>
        </w:rPr>
      </w:pPr>
    </w:p>
    <w:p w14:paraId="70713807" w14:textId="71380025" w:rsidR="00F25B49" w:rsidRDefault="00F25B49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Monthly May Payroll Report: </w:t>
      </w:r>
      <w:r>
        <w:rPr>
          <w:rFonts w:ascii="Times New Roman" w:hAnsi="Times New Roman" w:cs="Times New Roman"/>
        </w:rPr>
        <w:t xml:space="preserve">Commissioners, $5,756.60; Auditor, $11,238.38; Treasurer, $10,137.00; States Attorney, $11,003.94; </w:t>
      </w:r>
      <w:r w:rsidR="00420030">
        <w:rPr>
          <w:rFonts w:ascii="Times New Roman" w:hAnsi="Times New Roman" w:cs="Times New Roman"/>
        </w:rPr>
        <w:t>Government Building, $3,940.80; DOE, $10,712.40; ROD, $</w:t>
      </w:r>
      <w:r w:rsidR="003F0C8E">
        <w:rPr>
          <w:rFonts w:ascii="Times New Roman" w:hAnsi="Times New Roman" w:cs="Times New Roman"/>
        </w:rPr>
        <w:t>8,135.58; Veteran Service, $1,844.36; Sheriff, $49,756.13; EM, $</w:t>
      </w:r>
      <w:r w:rsidR="007F5190">
        <w:rPr>
          <w:rFonts w:ascii="Times New Roman" w:hAnsi="Times New Roman" w:cs="Times New Roman"/>
        </w:rPr>
        <w:t>5,265.48; Highway, $36,367.58; Landfill, $19,617.00.</w:t>
      </w:r>
    </w:p>
    <w:p w14:paraId="69F59EBB" w14:textId="31CCA07B" w:rsidR="007F5190" w:rsidRDefault="007F5190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Walworth County’s Share of the following:</w:t>
      </w:r>
    </w:p>
    <w:p w14:paraId="21F57C86" w14:textId="112A1026" w:rsidR="007F5190" w:rsidRDefault="007F5190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Security and Medicare, $</w:t>
      </w:r>
      <w:r w:rsidR="001E2B7C">
        <w:rPr>
          <w:rFonts w:ascii="Times New Roman" w:hAnsi="Times New Roman" w:cs="Times New Roman"/>
        </w:rPr>
        <w:t>25,515.14; Health Insurance, $35,929.00; South Dakota Retirement System, $20,432.16; Health Savings Account, $9,803.00; Ambulance Insurance, $708.00; Life Insurance, $1,140.70; Vision, $</w:t>
      </w:r>
      <w:r w:rsidR="004556C1">
        <w:rPr>
          <w:rFonts w:ascii="Times New Roman" w:hAnsi="Times New Roman" w:cs="Times New Roman"/>
        </w:rPr>
        <w:t>398.88.</w:t>
      </w:r>
    </w:p>
    <w:p w14:paraId="56E73D1F" w14:textId="77777777" w:rsidR="003F0C8E" w:rsidRPr="00F25B49" w:rsidRDefault="003F0C8E" w:rsidP="00082E4F">
      <w:pPr>
        <w:spacing w:after="0"/>
        <w:rPr>
          <w:rFonts w:ascii="Times New Roman" w:hAnsi="Times New Roman" w:cs="Times New Roman"/>
        </w:rPr>
      </w:pPr>
    </w:p>
    <w:p w14:paraId="56B5BE72" w14:textId="669B6F9D" w:rsidR="004A410C" w:rsidRDefault="004A410C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 from May 20</w:t>
      </w:r>
      <w:r w:rsidRPr="004A410C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, 2026, Commission Meeting: </w:t>
      </w:r>
      <w:r>
        <w:rPr>
          <w:rFonts w:ascii="Times New Roman" w:hAnsi="Times New Roman" w:cs="Times New Roman"/>
        </w:rPr>
        <w:t>Schilling moved to approve the minutes from May 20</w:t>
      </w:r>
      <w:r w:rsidRPr="004A41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2026, commission meeting and seconded by Mohr. Roll call vote, all voting yes. Motion carried.</w:t>
      </w:r>
    </w:p>
    <w:p w14:paraId="007160BD" w14:textId="77777777" w:rsidR="004A410C" w:rsidRDefault="004A410C" w:rsidP="00082E4F">
      <w:pPr>
        <w:spacing w:after="0"/>
        <w:rPr>
          <w:rFonts w:ascii="Times New Roman" w:hAnsi="Times New Roman" w:cs="Times New Roman"/>
        </w:rPr>
      </w:pPr>
    </w:p>
    <w:p w14:paraId="3E3D0D51" w14:textId="318DD50D" w:rsidR="004A410C" w:rsidRDefault="004A410C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Sheriff: </w:t>
      </w:r>
      <w:r w:rsidR="00047610">
        <w:rPr>
          <w:rFonts w:ascii="Times New Roman" w:hAnsi="Times New Roman" w:cs="Times New Roman"/>
        </w:rPr>
        <w:t>Houck moved to approve the surplus of two sheriff vehicles in August and seconded by Mohr. Roll call vote, all voting yes. Motion carried.</w:t>
      </w:r>
    </w:p>
    <w:p w14:paraId="2A5C6B03" w14:textId="77777777" w:rsidR="00047610" w:rsidRDefault="00047610" w:rsidP="00082E4F">
      <w:pPr>
        <w:spacing w:after="0"/>
        <w:rPr>
          <w:rFonts w:ascii="Times New Roman" w:hAnsi="Times New Roman" w:cs="Times New Roman"/>
        </w:rPr>
      </w:pPr>
    </w:p>
    <w:p w14:paraId="3ABC7C8E" w14:textId="3C26A407" w:rsidR="00047610" w:rsidRDefault="00047610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DOE: </w:t>
      </w:r>
      <w:r>
        <w:rPr>
          <w:rFonts w:ascii="Times New Roman" w:hAnsi="Times New Roman" w:cs="Times New Roman"/>
        </w:rPr>
        <w:t>Schilling moved to approve a refund for record number 5814 in the amount of $24,364.36 and seconded by Jungwirth. Roll call vote, all voting yes. Motion carried.</w:t>
      </w:r>
    </w:p>
    <w:p w14:paraId="286200FB" w14:textId="77777777" w:rsidR="00077206" w:rsidRDefault="00077206" w:rsidP="00082E4F">
      <w:pPr>
        <w:spacing w:after="0"/>
        <w:rPr>
          <w:rFonts w:ascii="Times New Roman" w:hAnsi="Times New Roman" w:cs="Times New Roman"/>
        </w:rPr>
      </w:pPr>
    </w:p>
    <w:p w14:paraId="074CE662" w14:textId="56C84CBF" w:rsidR="00077206" w:rsidRDefault="00F11A0D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Auditor: </w:t>
      </w:r>
      <w:r w:rsidR="00AB3C0C">
        <w:rPr>
          <w:rFonts w:ascii="Times New Roman" w:hAnsi="Times New Roman" w:cs="Times New Roman"/>
        </w:rPr>
        <w:t>Schilling moved to approve paying Sylvia Chapman $60 an hour to assist the county as needed and seconded by Mohr. Roll call vote, all voting yes. Motion carried.</w:t>
      </w:r>
    </w:p>
    <w:p w14:paraId="07470BC0" w14:textId="77777777" w:rsidR="000A3BB8" w:rsidRDefault="000A3BB8" w:rsidP="00082E4F">
      <w:pPr>
        <w:spacing w:after="0"/>
        <w:rPr>
          <w:rFonts w:ascii="Times New Roman" w:hAnsi="Times New Roman" w:cs="Times New Roman"/>
        </w:rPr>
      </w:pPr>
    </w:p>
    <w:p w14:paraId="00B272DC" w14:textId="08431F93" w:rsidR="000A3BB8" w:rsidRDefault="000A3BB8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Old Business:</w:t>
      </w:r>
      <w:r>
        <w:rPr>
          <w:rFonts w:ascii="Times New Roman" w:hAnsi="Times New Roman" w:cs="Times New Roman"/>
        </w:rPr>
        <w:t xml:space="preserve"> None</w:t>
      </w:r>
    </w:p>
    <w:p w14:paraId="498897B6" w14:textId="77777777" w:rsidR="000A3BB8" w:rsidRDefault="000A3BB8" w:rsidP="00082E4F">
      <w:pPr>
        <w:spacing w:after="0"/>
        <w:rPr>
          <w:rFonts w:ascii="Times New Roman" w:hAnsi="Times New Roman" w:cs="Times New Roman"/>
        </w:rPr>
      </w:pPr>
    </w:p>
    <w:p w14:paraId="2C5A20AF" w14:textId="17D11089" w:rsidR="000A3BB8" w:rsidRDefault="000A3BB8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</w:rPr>
        <w:t xml:space="preserve"> None</w:t>
      </w:r>
    </w:p>
    <w:p w14:paraId="61A698A2" w14:textId="77777777" w:rsidR="000A3BB8" w:rsidRDefault="000A3BB8" w:rsidP="00082E4F">
      <w:pPr>
        <w:spacing w:after="0"/>
        <w:rPr>
          <w:rFonts w:ascii="Times New Roman" w:hAnsi="Times New Roman" w:cs="Times New Roman"/>
        </w:rPr>
      </w:pPr>
    </w:p>
    <w:p w14:paraId="0FB949D3" w14:textId="4DCA2A18" w:rsidR="000A3BB8" w:rsidRPr="000A3BB8" w:rsidRDefault="000A3BB8" w:rsidP="00082E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Adjourn: </w:t>
      </w:r>
      <w:r w:rsidR="005A34A7">
        <w:rPr>
          <w:rFonts w:ascii="Times New Roman" w:hAnsi="Times New Roman" w:cs="Times New Roman"/>
        </w:rPr>
        <w:t>Schilling moved to adjourn and seconded by Jungwirth. Roll call vote, all voting yes. Motion carried.</w:t>
      </w:r>
    </w:p>
    <w:p w14:paraId="285758E4" w14:textId="77777777" w:rsidR="000A3BB8" w:rsidRDefault="000A3BB8" w:rsidP="00082E4F">
      <w:pPr>
        <w:spacing w:after="0"/>
        <w:rPr>
          <w:rFonts w:ascii="Times New Roman" w:hAnsi="Times New Roman" w:cs="Times New Roman"/>
          <w:b/>
          <w:bCs/>
        </w:rPr>
      </w:pPr>
    </w:p>
    <w:p w14:paraId="62F0AA33" w14:textId="77777777" w:rsidR="00047C68" w:rsidRDefault="00047C6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32FC76AD" w14:textId="77777777" w:rsidR="00047C68" w:rsidRDefault="00047C6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2FEEFA7D" w14:textId="77777777" w:rsidR="00047C68" w:rsidRDefault="00047C6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3B71E47A" w14:textId="77777777" w:rsidR="00047C68" w:rsidRDefault="00047C6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5C0DDF33" w14:textId="77777777" w:rsidR="00047C68" w:rsidRDefault="00047C6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6988261A" w14:textId="36119856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  <w:r w:rsidRPr="00EE1D3E">
        <w:rPr>
          <w:rFonts w:ascii="Aptos" w:eastAsia="Aptos" w:hAnsi="Aptos" w:cs="Times New Roman"/>
          <w:b/>
          <w:bCs/>
        </w:rPr>
        <w:lastRenderedPageBreak/>
        <w:t>APPROVED:</w:t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  <w:t>ATTEST:</w:t>
      </w:r>
    </w:p>
    <w:p w14:paraId="272A9647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27D3EBAD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08050313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</w:rPr>
      </w:pPr>
      <w:r w:rsidRPr="00EE1D3E">
        <w:rPr>
          <w:rFonts w:ascii="Aptos" w:eastAsia="Aptos" w:hAnsi="Aptos" w:cs="Times New Roman"/>
          <w:b/>
          <w:bCs/>
        </w:rPr>
        <w:t>_____________________________</w:t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  <w:t>__________________________</w:t>
      </w:r>
    </w:p>
    <w:p w14:paraId="43539E5C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</w:rPr>
      </w:pPr>
      <w:r w:rsidRPr="00EE1D3E">
        <w:rPr>
          <w:rFonts w:ascii="Aptos" w:eastAsia="Aptos" w:hAnsi="Aptos" w:cs="Times New Roman"/>
          <w:b/>
        </w:rPr>
        <w:t>CHAIRPERSON</w:t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  <w:t>AUDITOR</w:t>
      </w:r>
    </w:p>
    <w:p w14:paraId="79EEFA92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</w:rPr>
      </w:pPr>
    </w:p>
    <w:p w14:paraId="600FBA5C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  <w:b/>
        </w:rPr>
      </w:pPr>
    </w:p>
    <w:p w14:paraId="566D370F" w14:textId="77777777" w:rsidR="000A3BB8" w:rsidRPr="00EE1D3E" w:rsidRDefault="000A3BB8" w:rsidP="000A3BB8">
      <w:pPr>
        <w:ind w:right="-360"/>
        <w:jc w:val="both"/>
        <w:rPr>
          <w:rFonts w:ascii="Aptos" w:eastAsia="Aptos" w:hAnsi="Aptos" w:cs="Times New Roman"/>
        </w:rPr>
      </w:pPr>
    </w:p>
    <w:p w14:paraId="36E619E9" w14:textId="77777777" w:rsidR="000A3BB8" w:rsidRPr="00EE1D3E" w:rsidRDefault="000A3BB8" w:rsidP="000A3BB8">
      <w:pPr>
        <w:rPr>
          <w:rFonts w:ascii="Aptos" w:eastAsia="Aptos" w:hAnsi="Aptos" w:cs="Times New Roman"/>
        </w:rPr>
      </w:pPr>
      <w:r w:rsidRPr="00EE1D3E">
        <w:rPr>
          <w:rFonts w:ascii="Aptos" w:eastAsia="Aptos" w:hAnsi="Aptos" w:cs="Times New Roman"/>
        </w:rPr>
        <w:t>Published once at the total approximate cost of $___________</w:t>
      </w:r>
    </w:p>
    <w:p w14:paraId="347CC2DB" w14:textId="77777777" w:rsidR="000A3BB8" w:rsidRPr="004956ED" w:rsidRDefault="000A3BB8" w:rsidP="000A3BB8">
      <w:pPr>
        <w:spacing w:after="0"/>
        <w:rPr>
          <w:rFonts w:ascii="Times New Roman" w:hAnsi="Times New Roman" w:cs="Times New Roman"/>
        </w:rPr>
      </w:pPr>
    </w:p>
    <w:p w14:paraId="314C22C7" w14:textId="77777777" w:rsidR="000A3BB8" w:rsidRDefault="000A3BB8" w:rsidP="000A3BB8"/>
    <w:p w14:paraId="413D58E5" w14:textId="77777777" w:rsidR="000A3BB8" w:rsidRPr="000A3BB8" w:rsidRDefault="000A3BB8" w:rsidP="00082E4F">
      <w:pPr>
        <w:spacing w:after="0"/>
        <w:rPr>
          <w:rFonts w:ascii="Times New Roman" w:hAnsi="Times New Roman" w:cs="Times New Roman"/>
        </w:rPr>
      </w:pPr>
    </w:p>
    <w:sectPr w:rsidR="000A3BB8" w:rsidRPr="000A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4F"/>
    <w:rsid w:val="00047610"/>
    <w:rsid w:val="00047C68"/>
    <w:rsid w:val="00077206"/>
    <w:rsid w:val="00082E4F"/>
    <w:rsid w:val="000A3BB8"/>
    <w:rsid w:val="001E2B7C"/>
    <w:rsid w:val="001E3005"/>
    <w:rsid w:val="00396427"/>
    <w:rsid w:val="003C358A"/>
    <w:rsid w:val="003D3027"/>
    <w:rsid w:val="003F0C8E"/>
    <w:rsid w:val="0041175C"/>
    <w:rsid w:val="00420030"/>
    <w:rsid w:val="004556C1"/>
    <w:rsid w:val="0047304E"/>
    <w:rsid w:val="00486DF4"/>
    <w:rsid w:val="004A410C"/>
    <w:rsid w:val="004C4C1D"/>
    <w:rsid w:val="00510B96"/>
    <w:rsid w:val="005A34A7"/>
    <w:rsid w:val="00711A6D"/>
    <w:rsid w:val="007321C9"/>
    <w:rsid w:val="00737BDF"/>
    <w:rsid w:val="007A132F"/>
    <w:rsid w:val="007F5190"/>
    <w:rsid w:val="008175CE"/>
    <w:rsid w:val="00A016A8"/>
    <w:rsid w:val="00A559E6"/>
    <w:rsid w:val="00A827B2"/>
    <w:rsid w:val="00AB3C0C"/>
    <w:rsid w:val="00B51B9D"/>
    <w:rsid w:val="00C66BB6"/>
    <w:rsid w:val="00D15D02"/>
    <w:rsid w:val="00EB727D"/>
    <w:rsid w:val="00F11A0D"/>
    <w:rsid w:val="00F25B49"/>
    <w:rsid w:val="00F429BC"/>
    <w:rsid w:val="00F83F40"/>
    <w:rsid w:val="00F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67D0"/>
  <w15:chartTrackingRefBased/>
  <w15:docId w15:val="{4FA0CA51-ECA5-49C7-B65E-9AA4A359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4F"/>
  </w:style>
  <w:style w:type="paragraph" w:styleId="Heading1">
    <w:name w:val="heading 1"/>
    <w:basedOn w:val="Normal"/>
    <w:next w:val="Normal"/>
    <w:link w:val="Heading1Char"/>
    <w:uiPriority w:val="9"/>
    <w:qFormat/>
    <w:rsid w:val="0008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Dep Auditor</cp:lastModifiedBy>
  <cp:revision>13</cp:revision>
  <dcterms:created xsi:type="dcterms:W3CDTF">2026-06-08T15:13:00Z</dcterms:created>
  <dcterms:modified xsi:type="dcterms:W3CDTF">2026-06-09T18:38:00Z</dcterms:modified>
</cp:coreProperties>
</file>