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8C9A4" w14:textId="77777777" w:rsidR="00D831F3" w:rsidRPr="00631CAF" w:rsidRDefault="00D831F3" w:rsidP="00D831F3">
      <w:pPr>
        <w:jc w:val="center"/>
        <w:rPr>
          <w:rFonts w:ascii="Arial" w:hAnsi="Arial" w:cs="Arial"/>
          <w:b/>
          <w:sz w:val="22"/>
          <w:szCs w:val="22"/>
        </w:rPr>
      </w:pPr>
      <w:r w:rsidRPr="00631CAF">
        <w:rPr>
          <w:rFonts w:ascii="Arial" w:hAnsi="Arial" w:cs="Arial"/>
          <w:b/>
          <w:sz w:val="22"/>
          <w:szCs w:val="22"/>
        </w:rPr>
        <w:t>Commission Meeting Agenda</w:t>
      </w:r>
    </w:p>
    <w:p w14:paraId="6D9C5DF6" w14:textId="77777777" w:rsidR="00D831F3" w:rsidRPr="00631CAF" w:rsidRDefault="00D831F3" w:rsidP="00D831F3">
      <w:pPr>
        <w:jc w:val="center"/>
        <w:rPr>
          <w:rFonts w:ascii="Arial" w:hAnsi="Arial" w:cs="Arial"/>
          <w:b/>
          <w:sz w:val="22"/>
          <w:szCs w:val="22"/>
        </w:rPr>
      </w:pPr>
      <w:r w:rsidRPr="00631CAF">
        <w:rPr>
          <w:rFonts w:ascii="Arial" w:hAnsi="Arial" w:cs="Arial"/>
          <w:b/>
          <w:sz w:val="22"/>
          <w:szCs w:val="22"/>
        </w:rPr>
        <w:t>Walworth County Commissioner Chambers</w:t>
      </w:r>
    </w:p>
    <w:p w14:paraId="22CD87DA" w14:textId="77777777" w:rsidR="00D831F3" w:rsidRPr="00631CAF" w:rsidRDefault="00D831F3" w:rsidP="00D831F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1E175CF" w14:textId="77777777" w:rsidR="00D831F3" w:rsidRPr="00631CAF" w:rsidRDefault="00D831F3" w:rsidP="00D831F3">
      <w:pPr>
        <w:ind w:left="1440"/>
        <w:jc w:val="both"/>
        <w:rPr>
          <w:rFonts w:ascii="Comic Sans MS" w:hAnsi="Comic Sans MS"/>
          <w:b/>
          <w:bCs/>
          <w:sz w:val="22"/>
          <w:szCs w:val="22"/>
        </w:rPr>
      </w:pPr>
    </w:p>
    <w:p w14:paraId="01716836" w14:textId="79014ADE" w:rsidR="00D831F3" w:rsidRPr="00631CAF" w:rsidRDefault="00D831F3" w:rsidP="00D831F3">
      <w:pPr>
        <w:ind w:left="1440"/>
        <w:jc w:val="both"/>
        <w:rPr>
          <w:rFonts w:ascii="Calibri" w:hAnsi="Calibri" w:cs="Calibri"/>
          <w:b/>
          <w:bCs/>
          <w:sz w:val="22"/>
          <w:szCs w:val="22"/>
        </w:rPr>
      </w:pPr>
      <w:r w:rsidRPr="00631CAF">
        <w:rPr>
          <w:rFonts w:ascii="Calibri" w:hAnsi="Calibri" w:cs="Calibri"/>
          <w:b/>
          <w:bCs/>
          <w:sz w:val="22"/>
          <w:szCs w:val="22"/>
        </w:rPr>
        <w:t>Walworth County Commissioners</w:t>
      </w:r>
      <w:r w:rsidRPr="00631CAF">
        <w:rPr>
          <w:rFonts w:ascii="Calibri" w:hAnsi="Calibri" w:cs="Calibri"/>
          <w:b/>
          <w:bCs/>
          <w:sz w:val="22"/>
          <w:szCs w:val="22"/>
        </w:rPr>
        <w:tab/>
        <w:t xml:space="preserve">Jim Houck, Chairperson </w:t>
      </w:r>
    </w:p>
    <w:p w14:paraId="76B78335" w14:textId="5A491239" w:rsidR="00D831F3" w:rsidRPr="00631CAF" w:rsidRDefault="00D831F3" w:rsidP="00D831F3">
      <w:pPr>
        <w:ind w:left="1440"/>
        <w:jc w:val="both"/>
        <w:rPr>
          <w:rFonts w:ascii="Calibri" w:hAnsi="Calibri" w:cs="Calibri"/>
          <w:b/>
          <w:bCs/>
          <w:sz w:val="22"/>
          <w:szCs w:val="22"/>
        </w:rPr>
      </w:pPr>
      <w:r w:rsidRPr="00631CAF">
        <w:rPr>
          <w:rFonts w:ascii="Calibri" w:hAnsi="Calibri" w:cs="Calibri"/>
          <w:b/>
          <w:bCs/>
          <w:sz w:val="22"/>
          <w:szCs w:val="22"/>
        </w:rPr>
        <w:t>4304 4</w:t>
      </w:r>
      <w:r w:rsidRPr="00631CAF">
        <w:rPr>
          <w:rFonts w:ascii="Calibri" w:hAnsi="Calibri" w:cs="Calibri"/>
          <w:b/>
          <w:bCs/>
          <w:sz w:val="22"/>
          <w:szCs w:val="22"/>
          <w:vertAlign w:val="superscript"/>
        </w:rPr>
        <w:t>th</w:t>
      </w:r>
      <w:r w:rsidRPr="00631CAF">
        <w:rPr>
          <w:rFonts w:ascii="Calibri" w:hAnsi="Calibri" w:cs="Calibri"/>
          <w:b/>
          <w:bCs/>
          <w:sz w:val="22"/>
          <w:szCs w:val="22"/>
        </w:rPr>
        <w:t xml:space="preserve"> Ave</w:t>
      </w:r>
      <w:r w:rsidRPr="00631CAF">
        <w:rPr>
          <w:rFonts w:ascii="Calibri" w:hAnsi="Calibri" w:cs="Calibri"/>
          <w:b/>
          <w:bCs/>
          <w:sz w:val="22"/>
          <w:szCs w:val="22"/>
        </w:rPr>
        <w:tab/>
      </w:r>
      <w:r w:rsidRPr="00631CAF">
        <w:rPr>
          <w:rFonts w:ascii="Calibri" w:hAnsi="Calibri" w:cs="Calibri"/>
          <w:b/>
          <w:bCs/>
          <w:sz w:val="22"/>
          <w:szCs w:val="22"/>
        </w:rPr>
        <w:tab/>
      </w:r>
      <w:r w:rsidRPr="00631CAF">
        <w:rPr>
          <w:rFonts w:ascii="Calibri" w:hAnsi="Calibri" w:cs="Calibri"/>
          <w:b/>
          <w:bCs/>
          <w:sz w:val="22"/>
          <w:szCs w:val="22"/>
        </w:rPr>
        <w:tab/>
      </w:r>
      <w:r w:rsidRPr="00631CAF">
        <w:rPr>
          <w:rFonts w:ascii="Calibri" w:hAnsi="Calibri" w:cs="Calibri"/>
          <w:b/>
          <w:bCs/>
          <w:sz w:val="22"/>
          <w:szCs w:val="22"/>
        </w:rPr>
        <w:tab/>
      </w:r>
      <w:r w:rsidR="00D65246" w:rsidRPr="00631CAF">
        <w:rPr>
          <w:rFonts w:ascii="Calibri" w:hAnsi="Calibri" w:cs="Calibri"/>
          <w:b/>
          <w:bCs/>
          <w:sz w:val="22"/>
          <w:szCs w:val="22"/>
        </w:rPr>
        <w:t>Randy Carlson</w:t>
      </w:r>
      <w:r w:rsidRPr="00631CAF">
        <w:rPr>
          <w:rFonts w:ascii="Calibri" w:hAnsi="Calibri" w:cs="Calibri"/>
          <w:b/>
          <w:bCs/>
          <w:sz w:val="22"/>
          <w:szCs w:val="22"/>
        </w:rPr>
        <w:t>, Commissioner</w:t>
      </w:r>
    </w:p>
    <w:p w14:paraId="79316CCE" w14:textId="6540FCC9" w:rsidR="00D831F3" w:rsidRPr="00631CAF" w:rsidRDefault="00D831F3" w:rsidP="00D831F3">
      <w:pPr>
        <w:ind w:left="1440"/>
        <w:jc w:val="both"/>
        <w:rPr>
          <w:rFonts w:ascii="Calibri" w:hAnsi="Calibri" w:cs="Calibri"/>
          <w:b/>
          <w:bCs/>
          <w:sz w:val="22"/>
          <w:szCs w:val="22"/>
        </w:rPr>
      </w:pPr>
      <w:r w:rsidRPr="00631CAF">
        <w:rPr>
          <w:rFonts w:ascii="Calibri" w:hAnsi="Calibri" w:cs="Calibri"/>
          <w:b/>
          <w:bCs/>
          <w:sz w:val="22"/>
          <w:szCs w:val="22"/>
        </w:rPr>
        <w:t>Selby SD  57472</w:t>
      </w:r>
      <w:r w:rsidRPr="00631CAF">
        <w:rPr>
          <w:rFonts w:ascii="Calibri" w:hAnsi="Calibri" w:cs="Calibri"/>
          <w:b/>
          <w:bCs/>
          <w:sz w:val="22"/>
          <w:szCs w:val="22"/>
        </w:rPr>
        <w:tab/>
      </w:r>
      <w:r w:rsidRPr="00631CAF">
        <w:rPr>
          <w:rFonts w:ascii="Calibri" w:hAnsi="Calibri" w:cs="Calibri"/>
          <w:b/>
          <w:bCs/>
          <w:sz w:val="22"/>
          <w:szCs w:val="22"/>
        </w:rPr>
        <w:tab/>
      </w:r>
      <w:r w:rsidRPr="00631CAF">
        <w:rPr>
          <w:rFonts w:ascii="Calibri" w:hAnsi="Calibri" w:cs="Calibri"/>
          <w:b/>
          <w:bCs/>
          <w:sz w:val="22"/>
          <w:szCs w:val="22"/>
        </w:rPr>
        <w:tab/>
      </w:r>
      <w:r w:rsidR="00F76D5F" w:rsidRPr="00631CAF">
        <w:rPr>
          <w:rFonts w:ascii="Calibri" w:hAnsi="Calibri" w:cs="Calibri"/>
          <w:b/>
          <w:bCs/>
          <w:sz w:val="22"/>
          <w:szCs w:val="22"/>
        </w:rPr>
        <w:t>Justin Jungwirth</w:t>
      </w:r>
      <w:r w:rsidRPr="00631CAF">
        <w:rPr>
          <w:rFonts w:ascii="Calibri" w:hAnsi="Calibri" w:cs="Calibri"/>
          <w:b/>
          <w:bCs/>
          <w:sz w:val="22"/>
          <w:szCs w:val="22"/>
        </w:rPr>
        <w:t>, Commissioner</w:t>
      </w:r>
    </w:p>
    <w:p w14:paraId="78281D6F" w14:textId="6D08D415" w:rsidR="00D831F3" w:rsidRPr="00631CAF" w:rsidRDefault="00D831F3" w:rsidP="00D831F3">
      <w:pPr>
        <w:ind w:left="1440"/>
        <w:jc w:val="both"/>
        <w:rPr>
          <w:rFonts w:ascii="Calibri" w:hAnsi="Calibri" w:cs="Calibri"/>
          <w:b/>
          <w:bCs/>
          <w:sz w:val="22"/>
          <w:szCs w:val="22"/>
        </w:rPr>
      </w:pPr>
      <w:r w:rsidRPr="00631CAF">
        <w:rPr>
          <w:rFonts w:ascii="Calibri" w:hAnsi="Calibri" w:cs="Calibri"/>
          <w:b/>
          <w:bCs/>
          <w:sz w:val="22"/>
          <w:szCs w:val="22"/>
        </w:rPr>
        <w:tab/>
      </w:r>
      <w:r w:rsidRPr="00631CAF">
        <w:rPr>
          <w:rFonts w:ascii="Calibri" w:hAnsi="Calibri" w:cs="Calibri"/>
          <w:b/>
          <w:bCs/>
          <w:sz w:val="22"/>
          <w:szCs w:val="22"/>
        </w:rPr>
        <w:tab/>
      </w:r>
      <w:r w:rsidRPr="00631CAF">
        <w:rPr>
          <w:rFonts w:ascii="Calibri" w:hAnsi="Calibri" w:cs="Calibri"/>
          <w:b/>
          <w:bCs/>
          <w:sz w:val="22"/>
          <w:szCs w:val="22"/>
        </w:rPr>
        <w:tab/>
      </w:r>
      <w:r w:rsidRPr="00631CAF">
        <w:rPr>
          <w:rFonts w:ascii="Calibri" w:hAnsi="Calibri" w:cs="Calibri"/>
          <w:b/>
          <w:bCs/>
          <w:sz w:val="22"/>
          <w:szCs w:val="22"/>
        </w:rPr>
        <w:tab/>
      </w:r>
      <w:r w:rsidRPr="00631CAF">
        <w:rPr>
          <w:rFonts w:ascii="Calibri" w:hAnsi="Calibri" w:cs="Calibri"/>
          <w:b/>
          <w:bCs/>
          <w:sz w:val="22"/>
          <w:szCs w:val="22"/>
        </w:rPr>
        <w:tab/>
      </w:r>
      <w:r w:rsidR="00E479F5" w:rsidRPr="00631CAF">
        <w:rPr>
          <w:rFonts w:ascii="Calibri" w:hAnsi="Calibri" w:cs="Calibri"/>
          <w:b/>
          <w:bCs/>
          <w:sz w:val="22"/>
          <w:szCs w:val="22"/>
        </w:rPr>
        <w:t>Duane Mohr</w:t>
      </w:r>
      <w:r w:rsidRPr="00631CAF">
        <w:rPr>
          <w:rFonts w:ascii="Calibri" w:hAnsi="Calibri" w:cs="Calibri"/>
          <w:b/>
          <w:bCs/>
          <w:sz w:val="22"/>
          <w:szCs w:val="22"/>
        </w:rPr>
        <w:t>, Commissioner</w:t>
      </w:r>
    </w:p>
    <w:p w14:paraId="35FE1C3E" w14:textId="6D6B5A49" w:rsidR="00D831F3" w:rsidRPr="00631CAF" w:rsidRDefault="00D831F3" w:rsidP="00D831F3">
      <w:pPr>
        <w:ind w:left="1440"/>
        <w:jc w:val="both"/>
        <w:rPr>
          <w:rFonts w:ascii="Calibri" w:hAnsi="Calibri" w:cs="Calibri"/>
          <w:b/>
          <w:bCs/>
          <w:sz w:val="22"/>
          <w:szCs w:val="22"/>
        </w:rPr>
      </w:pPr>
      <w:r w:rsidRPr="00631CAF">
        <w:rPr>
          <w:rFonts w:ascii="Calibri" w:hAnsi="Calibri" w:cs="Calibri"/>
          <w:b/>
          <w:bCs/>
          <w:sz w:val="22"/>
          <w:szCs w:val="22"/>
        </w:rPr>
        <w:tab/>
      </w:r>
      <w:r w:rsidRPr="00631CAF">
        <w:rPr>
          <w:rFonts w:ascii="Calibri" w:hAnsi="Calibri" w:cs="Calibri"/>
          <w:b/>
          <w:bCs/>
          <w:sz w:val="22"/>
          <w:szCs w:val="22"/>
        </w:rPr>
        <w:tab/>
      </w:r>
      <w:r w:rsidRPr="00631CAF">
        <w:rPr>
          <w:rFonts w:ascii="Calibri" w:hAnsi="Calibri" w:cs="Calibri"/>
          <w:b/>
          <w:bCs/>
          <w:sz w:val="22"/>
          <w:szCs w:val="22"/>
        </w:rPr>
        <w:tab/>
      </w:r>
      <w:r w:rsidRPr="00631CAF">
        <w:rPr>
          <w:rFonts w:ascii="Calibri" w:hAnsi="Calibri" w:cs="Calibri"/>
          <w:b/>
          <w:bCs/>
          <w:sz w:val="22"/>
          <w:szCs w:val="22"/>
        </w:rPr>
        <w:tab/>
      </w:r>
      <w:r w:rsidRPr="00631CAF">
        <w:rPr>
          <w:rFonts w:ascii="Calibri" w:hAnsi="Calibri" w:cs="Calibri"/>
          <w:b/>
          <w:bCs/>
          <w:sz w:val="22"/>
          <w:szCs w:val="22"/>
        </w:rPr>
        <w:tab/>
      </w:r>
      <w:r w:rsidR="00E479F5" w:rsidRPr="00631CAF">
        <w:rPr>
          <w:rFonts w:ascii="Calibri" w:hAnsi="Calibri" w:cs="Calibri"/>
          <w:b/>
          <w:bCs/>
          <w:sz w:val="22"/>
          <w:szCs w:val="22"/>
        </w:rPr>
        <w:t>Scott Schilling</w:t>
      </w:r>
      <w:r w:rsidRPr="00631CAF">
        <w:rPr>
          <w:rFonts w:ascii="Calibri" w:hAnsi="Calibri" w:cs="Calibri"/>
          <w:b/>
          <w:bCs/>
          <w:sz w:val="22"/>
          <w:szCs w:val="22"/>
        </w:rPr>
        <w:t>, Commissioner</w:t>
      </w:r>
    </w:p>
    <w:p w14:paraId="708E462B" w14:textId="77777777" w:rsidR="00D831F3" w:rsidRPr="00631CAF" w:rsidRDefault="00D831F3" w:rsidP="00D831F3">
      <w:pPr>
        <w:pBdr>
          <w:bottom w:val="dotted" w:sz="24" w:space="1" w:color="auto"/>
        </w:pBdr>
        <w:ind w:left="1440"/>
        <w:rPr>
          <w:rFonts w:ascii="Calibri" w:hAnsi="Calibri" w:cs="Calibri"/>
          <w:b/>
          <w:bCs/>
          <w:sz w:val="22"/>
          <w:szCs w:val="22"/>
        </w:rPr>
      </w:pPr>
    </w:p>
    <w:p w14:paraId="1D26E30C" w14:textId="05AE5378" w:rsidR="00D831F3" w:rsidRPr="00631CAF" w:rsidRDefault="00D831F3" w:rsidP="00D831F3">
      <w:pPr>
        <w:spacing w:line="276" w:lineRule="auto"/>
        <w:rPr>
          <w:rFonts w:ascii="Calibri" w:hAnsi="Calibri" w:cs="Calibri"/>
          <w:b/>
          <w:bCs/>
          <w:color w:val="171717" w:themeColor="background2" w:themeShade="1A"/>
          <w:sz w:val="22"/>
          <w:szCs w:val="22"/>
        </w:rPr>
      </w:pPr>
      <w:r w:rsidRPr="00631CAF">
        <w:rPr>
          <w:rFonts w:ascii="Calibri" w:hAnsi="Calibri" w:cs="Calibri"/>
          <w:sz w:val="22"/>
          <w:szCs w:val="22"/>
        </w:rPr>
        <w:tab/>
      </w:r>
      <w:r w:rsidR="00FF7126" w:rsidRPr="00631CAF">
        <w:rPr>
          <w:rFonts w:ascii="Calibri" w:hAnsi="Calibri" w:cs="Calibri"/>
          <w:b/>
          <w:bCs/>
          <w:color w:val="171717" w:themeColor="background2" w:themeShade="1A"/>
          <w:sz w:val="22"/>
          <w:szCs w:val="22"/>
        </w:rPr>
        <w:t xml:space="preserve">Tuesday </w:t>
      </w:r>
      <w:r w:rsidR="00A1328F" w:rsidRPr="00631CAF">
        <w:rPr>
          <w:rFonts w:ascii="Calibri" w:hAnsi="Calibri" w:cs="Calibri"/>
          <w:b/>
          <w:bCs/>
          <w:color w:val="171717" w:themeColor="background2" w:themeShade="1A"/>
          <w:sz w:val="22"/>
          <w:szCs w:val="22"/>
        </w:rPr>
        <w:t xml:space="preserve">May </w:t>
      </w:r>
      <w:r w:rsidR="00503708" w:rsidRPr="00631CAF">
        <w:rPr>
          <w:rFonts w:ascii="Calibri" w:hAnsi="Calibri" w:cs="Calibri"/>
          <w:b/>
          <w:bCs/>
          <w:color w:val="171717" w:themeColor="background2" w:themeShade="1A"/>
          <w:sz w:val="22"/>
          <w:szCs w:val="22"/>
        </w:rPr>
        <w:t>20</w:t>
      </w:r>
      <w:r w:rsidR="00FF7126" w:rsidRPr="00631CAF">
        <w:rPr>
          <w:rFonts w:ascii="Calibri" w:hAnsi="Calibri" w:cs="Calibri"/>
          <w:b/>
          <w:bCs/>
          <w:color w:val="171717" w:themeColor="background2" w:themeShade="1A"/>
          <w:sz w:val="22"/>
          <w:szCs w:val="22"/>
        </w:rPr>
        <w:t>, 2025,</w:t>
      </w:r>
      <w:r w:rsidRPr="00631CAF">
        <w:rPr>
          <w:rFonts w:ascii="Calibri" w:hAnsi="Calibri" w:cs="Calibri"/>
          <w:b/>
          <w:bCs/>
          <w:color w:val="171717" w:themeColor="background2" w:themeShade="1A"/>
          <w:sz w:val="22"/>
          <w:szCs w:val="22"/>
        </w:rPr>
        <w:tab/>
        <w:t>9:00 a.m.</w:t>
      </w:r>
    </w:p>
    <w:p w14:paraId="77E10DE9" w14:textId="77777777" w:rsidR="00D831F3" w:rsidRPr="00631CAF" w:rsidRDefault="00D831F3" w:rsidP="00D831F3">
      <w:pPr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631CAF">
        <w:rPr>
          <w:rFonts w:ascii="Calibri" w:hAnsi="Calibri" w:cs="Calibri"/>
          <w:b/>
          <w:bCs/>
          <w:sz w:val="22"/>
          <w:szCs w:val="22"/>
        </w:rPr>
        <w:t>Call to order.</w:t>
      </w:r>
    </w:p>
    <w:p w14:paraId="0FDF9996" w14:textId="77777777" w:rsidR="00D831F3" w:rsidRPr="00631CAF" w:rsidRDefault="00D831F3" w:rsidP="00D831F3">
      <w:pPr>
        <w:numPr>
          <w:ilvl w:val="0"/>
          <w:numId w:val="1"/>
        </w:num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631CAF">
        <w:rPr>
          <w:rFonts w:ascii="Calibri" w:hAnsi="Calibri" w:cs="Calibri"/>
          <w:b/>
          <w:bCs/>
          <w:sz w:val="22"/>
          <w:szCs w:val="22"/>
        </w:rPr>
        <w:t>Pledge of Allegiance</w:t>
      </w:r>
    </w:p>
    <w:p w14:paraId="65C94770" w14:textId="2ABD816C" w:rsidR="00D831F3" w:rsidRPr="00631CAF" w:rsidRDefault="00D831F3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b/>
          <w:bCs/>
          <w:sz w:val="22"/>
          <w:szCs w:val="22"/>
        </w:rPr>
      </w:pPr>
      <w:r w:rsidRPr="00631CAF">
        <w:rPr>
          <w:rFonts w:cs="Calibri"/>
          <w:b/>
          <w:bCs/>
          <w:sz w:val="22"/>
          <w:szCs w:val="22"/>
        </w:rPr>
        <w:t xml:space="preserve">Convene as </w:t>
      </w:r>
      <w:r w:rsidR="00FE49E3" w:rsidRPr="00631CAF">
        <w:rPr>
          <w:rFonts w:cs="Calibri"/>
          <w:b/>
          <w:bCs/>
          <w:sz w:val="22"/>
          <w:szCs w:val="22"/>
        </w:rPr>
        <w:t xml:space="preserve">Walworth County </w:t>
      </w:r>
      <w:r w:rsidR="005C6372" w:rsidRPr="00631CAF">
        <w:rPr>
          <w:rFonts w:cs="Calibri"/>
          <w:b/>
          <w:bCs/>
          <w:sz w:val="22"/>
          <w:szCs w:val="22"/>
        </w:rPr>
        <w:t>Commission</w:t>
      </w:r>
    </w:p>
    <w:p w14:paraId="75C68C18" w14:textId="77777777" w:rsidR="00D831F3" w:rsidRPr="00631CAF" w:rsidRDefault="00D831F3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22"/>
          <w:szCs w:val="22"/>
        </w:rPr>
      </w:pPr>
      <w:proofErr w:type="gramStart"/>
      <w:r w:rsidRPr="00631CAF">
        <w:rPr>
          <w:rFonts w:cs="Calibri"/>
          <w:b/>
          <w:bCs/>
          <w:sz w:val="22"/>
          <w:szCs w:val="22"/>
        </w:rPr>
        <w:t>Approve</w:t>
      </w:r>
      <w:proofErr w:type="gramEnd"/>
      <w:r w:rsidRPr="00631CAF">
        <w:rPr>
          <w:rFonts w:cs="Calibri"/>
          <w:b/>
          <w:bCs/>
          <w:sz w:val="22"/>
          <w:szCs w:val="22"/>
        </w:rPr>
        <w:t xml:space="preserve"> Agenda</w:t>
      </w:r>
    </w:p>
    <w:p w14:paraId="090BE404" w14:textId="2E7C72CA" w:rsidR="00301EA6" w:rsidRPr="00631CAF" w:rsidRDefault="00301EA6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22"/>
          <w:szCs w:val="22"/>
        </w:rPr>
      </w:pPr>
      <w:r w:rsidRPr="00631CAF">
        <w:rPr>
          <w:rFonts w:cs="Calibri"/>
          <w:b/>
          <w:bCs/>
          <w:sz w:val="22"/>
          <w:szCs w:val="22"/>
        </w:rPr>
        <w:t>Public forum</w:t>
      </w:r>
    </w:p>
    <w:p w14:paraId="6857FC9F" w14:textId="707DB807" w:rsidR="00C236DA" w:rsidRPr="00631CAF" w:rsidRDefault="00C236DA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22"/>
          <w:szCs w:val="22"/>
        </w:rPr>
      </w:pPr>
      <w:proofErr w:type="gramStart"/>
      <w:r w:rsidRPr="00631CAF">
        <w:rPr>
          <w:rFonts w:cs="Calibri"/>
          <w:b/>
          <w:bCs/>
          <w:sz w:val="22"/>
          <w:szCs w:val="22"/>
        </w:rPr>
        <w:t>Approve</w:t>
      </w:r>
      <w:proofErr w:type="gramEnd"/>
      <w:r w:rsidRPr="00631CAF">
        <w:rPr>
          <w:rFonts w:cs="Calibri"/>
          <w:b/>
          <w:bCs/>
          <w:sz w:val="22"/>
          <w:szCs w:val="22"/>
        </w:rPr>
        <w:t xml:space="preserve"> claims</w:t>
      </w:r>
    </w:p>
    <w:p w14:paraId="09C1185F" w14:textId="3C6A2750" w:rsidR="005C6372" w:rsidRPr="00631CAF" w:rsidRDefault="005C6372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22"/>
          <w:szCs w:val="22"/>
        </w:rPr>
      </w:pPr>
      <w:r w:rsidRPr="00631CAF">
        <w:rPr>
          <w:rFonts w:cs="Calibri"/>
          <w:b/>
          <w:bCs/>
          <w:sz w:val="22"/>
          <w:szCs w:val="22"/>
        </w:rPr>
        <w:t xml:space="preserve">Approve minutes from </w:t>
      </w:r>
      <w:r w:rsidR="00503708" w:rsidRPr="00631CAF">
        <w:rPr>
          <w:rFonts w:cs="Calibri"/>
          <w:b/>
          <w:bCs/>
          <w:sz w:val="22"/>
          <w:szCs w:val="22"/>
        </w:rPr>
        <w:t>May 6</w:t>
      </w:r>
      <w:r w:rsidR="00A1328F" w:rsidRPr="00631CAF">
        <w:rPr>
          <w:rFonts w:cs="Calibri"/>
          <w:b/>
          <w:bCs/>
          <w:sz w:val="22"/>
          <w:szCs w:val="22"/>
        </w:rPr>
        <w:t xml:space="preserve">, </w:t>
      </w:r>
      <w:r w:rsidR="00964EA2" w:rsidRPr="00631CAF">
        <w:rPr>
          <w:rFonts w:cs="Calibri"/>
          <w:b/>
          <w:bCs/>
          <w:sz w:val="22"/>
          <w:szCs w:val="22"/>
        </w:rPr>
        <w:t>2025,</w:t>
      </w:r>
      <w:r w:rsidRPr="00631CAF">
        <w:rPr>
          <w:rFonts w:cs="Calibri"/>
          <w:b/>
          <w:bCs/>
          <w:sz w:val="22"/>
          <w:szCs w:val="22"/>
        </w:rPr>
        <w:t xml:space="preserve"> Commissioner meeting.</w:t>
      </w:r>
    </w:p>
    <w:p w14:paraId="0A2C5723" w14:textId="05C44D25" w:rsidR="008E43DE" w:rsidRPr="00631CAF" w:rsidRDefault="008E43DE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22"/>
          <w:szCs w:val="22"/>
        </w:rPr>
      </w:pPr>
      <w:r w:rsidRPr="00631CAF">
        <w:rPr>
          <w:rFonts w:cs="Calibri"/>
          <w:b/>
          <w:bCs/>
          <w:sz w:val="22"/>
          <w:szCs w:val="22"/>
        </w:rPr>
        <w:t>Maureen Nelson- Grow South Dakota</w:t>
      </w:r>
    </w:p>
    <w:p w14:paraId="422DF3DB" w14:textId="480D9978" w:rsidR="00631CAF" w:rsidRPr="00E159B8" w:rsidRDefault="00631CAF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22"/>
          <w:szCs w:val="22"/>
        </w:rPr>
      </w:pPr>
      <w:r w:rsidRPr="00631CAF">
        <w:rPr>
          <w:rFonts w:cs="Calibri"/>
          <w:b/>
          <w:bCs/>
          <w:sz w:val="22"/>
          <w:szCs w:val="22"/>
        </w:rPr>
        <w:t>Landfill-Monthly report</w:t>
      </w:r>
    </w:p>
    <w:p w14:paraId="5C7BBEC4" w14:textId="4ED68D58" w:rsidR="00E159B8" w:rsidRPr="00631CAF" w:rsidRDefault="00E159B8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EM-Jeff Jensen</w:t>
      </w:r>
    </w:p>
    <w:p w14:paraId="3D3DDE43" w14:textId="272FBF33" w:rsidR="0068645B" w:rsidRPr="00631CAF" w:rsidRDefault="0068645B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22"/>
          <w:szCs w:val="22"/>
        </w:rPr>
      </w:pPr>
      <w:r w:rsidRPr="00631CAF">
        <w:rPr>
          <w:rFonts w:cs="Calibri"/>
          <w:b/>
          <w:bCs/>
          <w:sz w:val="22"/>
          <w:szCs w:val="22"/>
        </w:rPr>
        <w:t>Highway</w:t>
      </w:r>
    </w:p>
    <w:p w14:paraId="7E14AF1B" w14:textId="03F8DC0C" w:rsidR="0068645B" w:rsidRPr="00631CAF" w:rsidRDefault="0068645B" w:rsidP="0068645B">
      <w:pPr>
        <w:pStyle w:val="ListParagraph"/>
        <w:spacing w:after="200" w:line="276" w:lineRule="auto"/>
        <w:ind w:left="1170"/>
        <w:rPr>
          <w:rFonts w:cs="Calibri"/>
          <w:b/>
          <w:bCs/>
          <w:sz w:val="22"/>
          <w:szCs w:val="22"/>
        </w:rPr>
      </w:pPr>
      <w:r w:rsidRPr="00631CAF">
        <w:rPr>
          <w:rFonts w:cs="Calibri"/>
          <w:b/>
          <w:bCs/>
          <w:sz w:val="22"/>
          <w:szCs w:val="22"/>
        </w:rPr>
        <w:t>1.Discuss/Act on P101 (2015) Blade surplus options.</w:t>
      </w:r>
    </w:p>
    <w:p w14:paraId="05EE9ACA" w14:textId="46D5D1DC" w:rsidR="0068645B" w:rsidRPr="00631CAF" w:rsidRDefault="0068645B" w:rsidP="0068645B">
      <w:pPr>
        <w:pStyle w:val="ListParagraph"/>
        <w:spacing w:after="200" w:line="276" w:lineRule="auto"/>
        <w:ind w:left="1170"/>
        <w:rPr>
          <w:rFonts w:cs="Calibri"/>
          <w:b/>
          <w:bCs/>
          <w:sz w:val="22"/>
          <w:szCs w:val="22"/>
        </w:rPr>
      </w:pPr>
      <w:r w:rsidRPr="00631CAF">
        <w:rPr>
          <w:rFonts w:cs="Calibri"/>
          <w:b/>
          <w:bCs/>
          <w:sz w:val="22"/>
          <w:szCs w:val="22"/>
        </w:rPr>
        <w:t>2.Discuss/Act on Faulk County chip and seal bids.</w:t>
      </w:r>
    </w:p>
    <w:p w14:paraId="7467AAEE" w14:textId="60D8C9C8" w:rsidR="0068645B" w:rsidRPr="00631CAF" w:rsidRDefault="0068645B" w:rsidP="0068645B">
      <w:pPr>
        <w:pStyle w:val="ListParagraph"/>
        <w:spacing w:after="200" w:line="276" w:lineRule="auto"/>
        <w:ind w:left="1170"/>
        <w:rPr>
          <w:rFonts w:cs="Calibri"/>
          <w:b/>
          <w:bCs/>
          <w:sz w:val="22"/>
          <w:szCs w:val="22"/>
        </w:rPr>
      </w:pPr>
      <w:r w:rsidRPr="00631CAF">
        <w:rPr>
          <w:rFonts w:cs="Calibri"/>
          <w:b/>
          <w:bCs/>
          <w:sz w:val="22"/>
          <w:szCs w:val="22"/>
        </w:rPr>
        <w:t>3.Discuss/Act on Tom to attend the summer meeting in Pierre on June 11-12.</w:t>
      </w:r>
    </w:p>
    <w:p w14:paraId="3D1DB41B" w14:textId="3E3DB804" w:rsidR="00B33D8F" w:rsidRDefault="00B33D8F" w:rsidP="0068645B">
      <w:pPr>
        <w:pStyle w:val="ListParagraph"/>
        <w:spacing w:after="200" w:line="276" w:lineRule="auto"/>
        <w:ind w:left="1170"/>
        <w:rPr>
          <w:rFonts w:cs="Calibri"/>
          <w:b/>
          <w:bCs/>
          <w:sz w:val="22"/>
          <w:szCs w:val="22"/>
        </w:rPr>
      </w:pPr>
      <w:r w:rsidRPr="00631CAF">
        <w:rPr>
          <w:rFonts w:cs="Calibri"/>
          <w:b/>
          <w:bCs/>
          <w:sz w:val="22"/>
          <w:szCs w:val="22"/>
        </w:rPr>
        <w:t>4.Discuss/ACT to approve KLJ to oversee the Bridge preservation project.</w:t>
      </w:r>
    </w:p>
    <w:p w14:paraId="01FB6DE5" w14:textId="1E94CF6D" w:rsidR="001917E8" w:rsidRPr="00631CAF" w:rsidRDefault="00930791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22"/>
          <w:szCs w:val="22"/>
        </w:rPr>
      </w:pPr>
      <w:r w:rsidRPr="00631CAF">
        <w:rPr>
          <w:rFonts w:cs="Calibri"/>
          <w:b/>
          <w:bCs/>
          <w:sz w:val="22"/>
          <w:szCs w:val="22"/>
        </w:rPr>
        <w:t>Sheriff’s</w:t>
      </w:r>
      <w:r w:rsidR="001917E8" w:rsidRPr="00631CAF">
        <w:rPr>
          <w:rFonts w:cs="Calibri"/>
          <w:b/>
          <w:bCs/>
          <w:sz w:val="22"/>
          <w:szCs w:val="22"/>
        </w:rPr>
        <w:t xml:space="preserve"> office</w:t>
      </w:r>
    </w:p>
    <w:p w14:paraId="29F30EA1" w14:textId="565541D1" w:rsidR="001917E8" w:rsidRPr="00631CAF" w:rsidRDefault="001917E8" w:rsidP="001917E8">
      <w:pPr>
        <w:pStyle w:val="ListParagraph"/>
        <w:spacing w:after="200" w:line="276" w:lineRule="auto"/>
        <w:ind w:left="1170"/>
        <w:rPr>
          <w:rFonts w:cs="Calibri"/>
          <w:b/>
          <w:bCs/>
          <w:sz w:val="22"/>
          <w:szCs w:val="22"/>
        </w:rPr>
      </w:pPr>
      <w:r w:rsidRPr="00631CAF">
        <w:rPr>
          <w:rFonts w:cs="Calibri"/>
          <w:b/>
          <w:bCs/>
          <w:sz w:val="22"/>
          <w:szCs w:val="22"/>
        </w:rPr>
        <w:t>1.April Sheriff and transport reports</w:t>
      </w:r>
      <w:r w:rsidR="0068645B" w:rsidRPr="00631CAF">
        <w:rPr>
          <w:rFonts w:cs="Calibri"/>
          <w:b/>
          <w:bCs/>
          <w:sz w:val="22"/>
          <w:szCs w:val="22"/>
        </w:rPr>
        <w:t>.</w:t>
      </w:r>
    </w:p>
    <w:p w14:paraId="383B85AF" w14:textId="41532DBA" w:rsidR="001917E8" w:rsidRPr="00631CAF" w:rsidRDefault="001917E8" w:rsidP="001917E8">
      <w:pPr>
        <w:pStyle w:val="ListParagraph"/>
        <w:spacing w:after="200" w:line="276" w:lineRule="auto"/>
        <w:ind w:left="1170"/>
        <w:rPr>
          <w:rFonts w:cs="Calibri"/>
          <w:b/>
          <w:bCs/>
          <w:sz w:val="22"/>
          <w:szCs w:val="22"/>
        </w:rPr>
      </w:pPr>
      <w:r w:rsidRPr="00631CAF">
        <w:rPr>
          <w:rFonts w:cs="Calibri"/>
          <w:b/>
          <w:bCs/>
          <w:sz w:val="22"/>
          <w:szCs w:val="22"/>
        </w:rPr>
        <w:t>2.Fire 5/11/2025</w:t>
      </w:r>
    </w:p>
    <w:p w14:paraId="05FE321D" w14:textId="7C27971D" w:rsidR="00163F50" w:rsidRPr="00631CAF" w:rsidRDefault="00B87BB3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22"/>
          <w:szCs w:val="22"/>
        </w:rPr>
      </w:pPr>
      <w:r w:rsidRPr="00631CAF">
        <w:rPr>
          <w:rFonts w:cs="Calibri"/>
          <w:b/>
          <w:bCs/>
          <w:sz w:val="22"/>
          <w:szCs w:val="22"/>
        </w:rPr>
        <w:t>Discuss Jail proposal</w:t>
      </w:r>
    </w:p>
    <w:p w14:paraId="63613C9C" w14:textId="6772ABFC" w:rsidR="00B87BB3" w:rsidRPr="00631CAF" w:rsidRDefault="00B87BB3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22"/>
          <w:szCs w:val="22"/>
        </w:rPr>
      </w:pPr>
      <w:r w:rsidRPr="00631CAF">
        <w:rPr>
          <w:rFonts w:cs="Calibri"/>
          <w:b/>
          <w:bCs/>
          <w:sz w:val="22"/>
          <w:szCs w:val="22"/>
        </w:rPr>
        <w:t>Discuss Personnel Policy</w:t>
      </w:r>
    </w:p>
    <w:p w14:paraId="72DE3F78" w14:textId="0A45472E" w:rsidR="002C76FD" w:rsidRPr="00631CAF" w:rsidRDefault="002C76FD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22"/>
          <w:szCs w:val="22"/>
        </w:rPr>
      </w:pPr>
      <w:r w:rsidRPr="00631CAF">
        <w:rPr>
          <w:rFonts w:cs="Calibri"/>
          <w:b/>
          <w:bCs/>
          <w:sz w:val="22"/>
          <w:szCs w:val="22"/>
        </w:rPr>
        <w:t>Auditor</w:t>
      </w:r>
    </w:p>
    <w:p w14:paraId="09443218" w14:textId="562F3055" w:rsidR="002C76FD" w:rsidRPr="00631CAF" w:rsidRDefault="002C76FD" w:rsidP="002C76FD">
      <w:pPr>
        <w:pStyle w:val="ListParagraph"/>
        <w:spacing w:after="200" w:line="276" w:lineRule="auto"/>
        <w:ind w:left="1170"/>
        <w:rPr>
          <w:rFonts w:cs="Calibri"/>
          <w:b/>
          <w:bCs/>
          <w:sz w:val="22"/>
          <w:szCs w:val="22"/>
        </w:rPr>
      </w:pPr>
      <w:r w:rsidRPr="00631CAF">
        <w:rPr>
          <w:rFonts w:cs="Calibri"/>
          <w:b/>
          <w:bCs/>
          <w:sz w:val="22"/>
          <w:szCs w:val="22"/>
        </w:rPr>
        <w:t xml:space="preserve">1.Disscuss/Act on </w:t>
      </w:r>
      <w:r w:rsidR="00D04D91" w:rsidRPr="00631CAF">
        <w:rPr>
          <w:rFonts w:cs="Calibri"/>
          <w:b/>
          <w:bCs/>
          <w:sz w:val="22"/>
          <w:szCs w:val="22"/>
        </w:rPr>
        <w:t xml:space="preserve">automatic </w:t>
      </w:r>
      <w:r w:rsidRPr="00631CAF">
        <w:rPr>
          <w:rFonts w:cs="Calibri"/>
          <w:b/>
          <w:bCs/>
          <w:sz w:val="22"/>
          <w:szCs w:val="22"/>
        </w:rPr>
        <w:t>budget supplement</w:t>
      </w:r>
      <w:r w:rsidR="00777865" w:rsidRPr="00631CAF">
        <w:rPr>
          <w:rFonts w:cs="Calibri"/>
          <w:b/>
          <w:bCs/>
          <w:sz w:val="22"/>
          <w:szCs w:val="22"/>
        </w:rPr>
        <w:t xml:space="preserve"> 101-0-331 to 101-712-422 BRIC Grant</w:t>
      </w:r>
      <w:r w:rsidR="00270F30" w:rsidRPr="00631CAF">
        <w:rPr>
          <w:rFonts w:cs="Calibri"/>
          <w:b/>
          <w:bCs/>
          <w:sz w:val="22"/>
          <w:szCs w:val="22"/>
        </w:rPr>
        <w:t xml:space="preserve"> for city of Mobridge</w:t>
      </w:r>
    </w:p>
    <w:p w14:paraId="316FBD0B" w14:textId="53A9ED25" w:rsidR="00777865" w:rsidRPr="00631CAF" w:rsidRDefault="00777865" w:rsidP="002C76FD">
      <w:pPr>
        <w:pStyle w:val="ListParagraph"/>
        <w:spacing w:after="200" w:line="276" w:lineRule="auto"/>
        <w:ind w:left="1170"/>
        <w:rPr>
          <w:rFonts w:cs="Calibri"/>
          <w:b/>
          <w:bCs/>
          <w:sz w:val="22"/>
          <w:szCs w:val="22"/>
        </w:rPr>
      </w:pPr>
      <w:r w:rsidRPr="00631CAF">
        <w:rPr>
          <w:rFonts w:cs="Calibri"/>
          <w:b/>
          <w:bCs/>
          <w:sz w:val="22"/>
          <w:szCs w:val="22"/>
        </w:rPr>
        <w:t>2.Update on liability Ins. for County lots</w:t>
      </w:r>
    </w:p>
    <w:p w14:paraId="6D7DAA05" w14:textId="33205B3A" w:rsidR="00777865" w:rsidRPr="00631CAF" w:rsidRDefault="00777865" w:rsidP="002C76FD">
      <w:pPr>
        <w:pStyle w:val="ListParagraph"/>
        <w:spacing w:after="200" w:line="276" w:lineRule="auto"/>
        <w:ind w:left="1170"/>
        <w:rPr>
          <w:rFonts w:cs="Calibri"/>
          <w:sz w:val="22"/>
          <w:szCs w:val="22"/>
        </w:rPr>
      </w:pPr>
      <w:r w:rsidRPr="00631CAF">
        <w:rPr>
          <w:rFonts w:cs="Calibri"/>
          <w:b/>
          <w:bCs/>
          <w:sz w:val="22"/>
          <w:szCs w:val="22"/>
        </w:rPr>
        <w:t>3.</w:t>
      </w:r>
      <w:r w:rsidR="00D04D91" w:rsidRPr="00631CAF">
        <w:rPr>
          <w:rFonts w:cs="Calibri"/>
          <w:b/>
          <w:bCs/>
          <w:sz w:val="22"/>
          <w:szCs w:val="22"/>
        </w:rPr>
        <w:t xml:space="preserve">Courthouse mailboxes </w:t>
      </w:r>
    </w:p>
    <w:p w14:paraId="7A60E21A" w14:textId="5FC1D56B" w:rsidR="00B87BB3" w:rsidRPr="00631CAF" w:rsidRDefault="00B87BB3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22"/>
          <w:szCs w:val="22"/>
        </w:rPr>
      </w:pPr>
      <w:r w:rsidRPr="00631CAF">
        <w:rPr>
          <w:rFonts w:cs="Calibri"/>
          <w:b/>
          <w:bCs/>
          <w:sz w:val="22"/>
          <w:szCs w:val="22"/>
        </w:rPr>
        <w:t>Old Business</w:t>
      </w:r>
    </w:p>
    <w:p w14:paraId="5542A23E" w14:textId="3ED4DB8B" w:rsidR="00DD624F" w:rsidRPr="00631CAF" w:rsidRDefault="00D2326A" w:rsidP="00DD624F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22"/>
          <w:szCs w:val="22"/>
        </w:rPr>
      </w:pPr>
      <w:r w:rsidRPr="00631CAF">
        <w:rPr>
          <w:rFonts w:cs="Calibri"/>
          <w:b/>
          <w:bCs/>
          <w:sz w:val="22"/>
          <w:szCs w:val="22"/>
        </w:rPr>
        <w:t>New business</w:t>
      </w:r>
    </w:p>
    <w:p w14:paraId="18A0BB63" w14:textId="0ABDE5F6" w:rsidR="00D2326A" w:rsidRPr="00631CAF" w:rsidRDefault="00D2326A" w:rsidP="00DD624F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sz w:val="22"/>
          <w:szCs w:val="22"/>
        </w:rPr>
      </w:pPr>
      <w:r w:rsidRPr="00631CAF">
        <w:rPr>
          <w:rFonts w:cs="Calibri"/>
          <w:b/>
          <w:bCs/>
          <w:sz w:val="22"/>
          <w:szCs w:val="22"/>
        </w:rPr>
        <w:t>Adjourn</w:t>
      </w:r>
    </w:p>
    <w:p w14:paraId="59D80621" w14:textId="61B86062" w:rsidR="00F429BC" w:rsidRPr="00631CAF" w:rsidRDefault="00DD624F" w:rsidP="00F025A5">
      <w:pPr>
        <w:spacing w:after="200" w:line="276" w:lineRule="auto"/>
        <w:rPr>
          <w:rFonts w:cs="Calibri"/>
          <w:sz w:val="22"/>
          <w:szCs w:val="22"/>
        </w:rPr>
      </w:pPr>
      <w:r w:rsidRPr="00631CAF">
        <w:rPr>
          <w:b/>
          <w:bCs/>
          <w:i/>
          <w:iCs/>
          <w:sz w:val="22"/>
          <w:szCs w:val="22"/>
        </w:rPr>
        <w:t>*No action will be taken on items not on the agenda ** The Public Forum and Visitors section offers the opportunity for anyone not listed on the agenda to speak to the commissioners concerning important topics. The time will be limited to 5 minutes in length</w:t>
      </w:r>
    </w:p>
    <w:sectPr w:rsidR="00F429BC" w:rsidRPr="00631C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73F61"/>
    <w:multiLevelType w:val="hybridMultilevel"/>
    <w:tmpl w:val="57F2673E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50023111"/>
    <w:multiLevelType w:val="hybridMultilevel"/>
    <w:tmpl w:val="EBF6ED70"/>
    <w:lvl w:ilvl="0" w:tplc="03D437EC">
      <w:start w:val="1"/>
      <w:numFmt w:val="decimal"/>
      <w:lvlText w:val="%1)"/>
      <w:lvlJc w:val="left"/>
      <w:pPr>
        <w:tabs>
          <w:tab w:val="num" w:pos="1170"/>
        </w:tabs>
        <w:ind w:left="1170" w:hanging="360"/>
      </w:pPr>
      <w:rPr>
        <w:b/>
        <w:bCs/>
        <w:color w:val="auto"/>
      </w:rPr>
    </w:lvl>
    <w:lvl w:ilvl="1" w:tplc="46E2B292">
      <w:numFmt w:val="bullet"/>
      <w:lvlText w:val="-"/>
      <w:lvlJc w:val="left"/>
      <w:pPr>
        <w:tabs>
          <w:tab w:val="num" w:pos="1350"/>
        </w:tabs>
        <w:ind w:left="1350" w:hanging="720"/>
      </w:pPr>
      <w:rPr>
        <w:rFonts w:ascii="Comic Sans MS" w:eastAsia="Times New Roman" w:hAnsi="Comic Sans MS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num w:numId="1" w16cid:durableId="716974411">
    <w:abstractNumId w:val="1"/>
  </w:num>
  <w:num w:numId="2" w16cid:durableId="852302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1F3"/>
    <w:rsid w:val="000210FF"/>
    <w:rsid w:val="00022E97"/>
    <w:rsid w:val="000538AC"/>
    <w:rsid w:val="000661A1"/>
    <w:rsid w:val="00082E03"/>
    <w:rsid w:val="000A295E"/>
    <w:rsid w:val="000C1570"/>
    <w:rsid w:val="001417B5"/>
    <w:rsid w:val="00152C93"/>
    <w:rsid w:val="00161267"/>
    <w:rsid w:val="00163F50"/>
    <w:rsid w:val="00183BD6"/>
    <w:rsid w:val="001917E8"/>
    <w:rsid w:val="00192C6C"/>
    <w:rsid w:val="001F6FF3"/>
    <w:rsid w:val="002007B0"/>
    <w:rsid w:val="00210206"/>
    <w:rsid w:val="00232799"/>
    <w:rsid w:val="00251A2D"/>
    <w:rsid w:val="00270F30"/>
    <w:rsid w:val="00274709"/>
    <w:rsid w:val="00280422"/>
    <w:rsid w:val="00294B97"/>
    <w:rsid w:val="002A0486"/>
    <w:rsid w:val="002A3A3D"/>
    <w:rsid w:val="002C6010"/>
    <w:rsid w:val="002C76FD"/>
    <w:rsid w:val="002D7BD9"/>
    <w:rsid w:val="002F2041"/>
    <w:rsid w:val="00301EA6"/>
    <w:rsid w:val="00303FFF"/>
    <w:rsid w:val="00317357"/>
    <w:rsid w:val="00320EA8"/>
    <w:rsid w:val="003218DC"/>
    <w:rsid w:val="003254E5"/>
    <w:rsid w:val="003364E4"/>
    <w:rsid w:val="003429A2"/>
    <w:rsid w:val="003C358A"/>
    <w:rsid w:val="003F14B4"/>
    <w:rsid w:val="00422F26"/>
    <w:rsid w:val="00460D8F"/>
    <w:rsid w:val="00466E52"/>
    <w:rsid w:val="004916C4"/>
    <w:rsid w:val="00492120"/>
    <w:rsid w:val="004A3AF6"/>
    <w:rsid w:val="004C1C14"/>
    <w:rsid w:val="004D63AA"/>
    <w:rsid w:val="004F2859"/>
    <w:rsid w:val="00503708"/>
    <w:rsid w:val="00504C46"/>
    <w:rsid w:val="0053313D"/>
    <w:rsid w:val="0054705B"/>
    <w:rsid w:val="00554B98"/>
    <w:rsid w:val="00564962"/>
    <w:rsid w:val="005659D0"/>
    <w:rsid w:val="005664F0"/>
    <w:rsid w:val="00591D5A"/>
    <w:rsid w:val="00597DD1"/>
    <w:rsid w:val="005A53A1"/>
    <w:rsid w:val="005C6372"/>
    <w:rsid w:val="005E48B0"/>
    <w:rsid w:val="005F11B7"/>
    <w:rsid w:val="006073FD"/>
    <w:rsid w:val="00610297"/>
    <w:rsid w:val="00631CAF"/>
    <w:rsid w:val="0068645B"/>
    <w:rsid w:val="006B27C5"/>
    <w:rsid w:val="006B6AE6"/>
    <w:rsid w:val="006B7184"/>
    <w:rsid w:val="006D2A48"/>
    <w:rsid w:val="006E5AA3"/>
    <w:rsid w:val="007132FC"/>
    <w:rsid w:val="00733452"/>
    <w:rsid w:val="00774D15"/>
    <w:rsid w:val="00777865"/>
    <w:rsid w:val="007A4C01"/>
    <w:rsid w:val="007B645B"/>
    <w:rsid w:val="007B7681"/>
    <w:rsid w:val="007D1ED9"/>
    <w:rsid w:val="007F2B11"/>
    <w:rsid w:val="008536D2"/>
    <w:rsid w:val="008742FF"/>
    <w:rsid w:val="008C0EEA"/>
    <w:rsid w:val="008D5BDA"/>
    <w:rsid w:val="008E2CF7"/>
    <w:rsid w:val="008E43DE"/>
    <w:rsid w:val="008F2D20"/>
    <w:rsid w:val="008F5A07"/>
    <w:rsid w:val="00930791"/>
    <w:rsid w:val="0096213A"/>
    <w:rsid w:val="00964EA2"/>
    <w:rsid w:val="00974423"/>
    <w:rsid w:val="009825A7"/>
    <w:rsid w:val="009B7C93"/>
    <w:rsid w:val="009C0C17"/>
    <w:rsid w:val="009E065A"/>
    <w:rsid w:val="009F3B51"/>
    <w:rsid w:val="00A0212A"/>
    <w:rsid w:val="00A1328F"/>
    <w:rsid w:val="00A16E11"/>
    <w:rsid w:val="00A426AF"/>
    <w:rsid w:val="00A50D73"/>
    <w:rsid w:val="00A572FE"/>
    <w:rsid w:val="00AB13AE"/>
    <w:rsid w:val="00AC34B5"/>
    <w:rsid w:val="00AC4AF8"/>
    <w:rsid w:val="00AD0DA6"/>
    <w:rsid w:val="00AD10EB"/>
    <w:rsid w:val="00AD3FB5"/>
    <w:rsid w:val="00AE4410"/>
    <w:rsid w:val="00AF1E39"/>
    <w:rsid w:val="00B01807"/>
    <w:rsid w:val="00B2740F"/>
    <w:rsid w:val="00B33D8F"/>
    <w:rsid w:val="00B36CB9"/>
    <w:rsid w:val="00B50B2D"/>
    <w:rsid w:val="00B64122"/>
    <w:rsid w:val="00B66B5F"/>
    <w:rsid w:val="00B75133"/>
    <w:rsid w:val="00B87BB3"/>
    <w:rsid w:val="00BA483E"/>
    <w:rsid w:val="00BC5405"/>
    <w:rsid w:val="00BD385A"/>
    <w:rsid w:val="00BF2870"/>
    <w:rsid w:val="00C017D2"/>
    <w:rsid w:val="00C236DA"/>
    <w:rsid w:val="00C37E5C"/>
    <w:rsid w:val="00C40120"/>
    <w:rsid w:val="00C4201A"/>
    <w:rsid w:val="00C529E3"/>
    <w:rsid w:val="00C61320"/>
    <w:rsid w:val="00C631BA"/>
    <w:rsid w:val="00C648C9"/>
    <w:rsid w:val="00C70F75"/>
    <w:rsid w:val="00C75E42"/>
    <w:rsid w:val="00C75F66"/>
    <w:rsid w:val="00C86DEA"/>
    <w:rsid w:val="00C9260C"/>
    <w:rsid w:val="00CD3F2B"/>
    <w:rsid w:val="00CE04B7"/>
    <w:rsid w:val="00CE4CF2"/>
    <w:rsid w:val="00CE652E"/>
    <w:rsid w:val="00CF254D"/>
    <w:rsid w:val="00D0329B"/>
    <w:rsid w:val="00D04D91"/>
    <w:rsid w:val="00D05D37"/>
    <w:rsid w:val="00D13AC7"/>
    <w:rsid w:val="00D2326A"/>
    <w:rsid w:val="00D51BEF"/>
    <w:rsid w:val="00D65246"/>
    <w:rsid w:val="00D72BF4"/>
    <w:rsid w:val="00D831F3"/>
    <w:rsid w:val="00DB31B3"/>
    <w:rsid w:val="00DD076F"/>
    <w:rsid w:val="00DD624F"/>
    <w:rsid w:val="00E159B8"/>
    <w:rsid w:val="00E479F5"/>
    <w:rsid w:val="00E72713"/>
    <w:rsid w:val="00E9412E"/>
    <w:rsid w:val="00EA652C"/>
    <w:rsid w:val="00EC0AF7"/>
    <w:rsid w:val="00EC51B0"/>
    <w:rsid w:val="00ED4FC3"/>
    <w:rsid w:val="00EF31CB"/>
    <w:rsid w:val="00EF348D"/>
    <w:rsid w:val="00F025A5"/>
    <w:rsid w:val="00F1026E"/>
    <w:rsid w:val="00F4042E"/>
    <w:rsid w:val="00F429BC"/>
    <w:rsid w:val="00F560EF"/>
    <w:rsid w:val="00F617C6"/>
    <w:rsid w:val="00F76D5F"/>
    <w:rsid w:val="00FD4F10"/>
    <w:rsid w:val="00FD6EEC"/>
    <w:rsid w:val="00FE3C52"/>
    <w:rsid w:val="00FE49E3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D74C5"/>
  <w15:chartTrackingRefBased/>
  <w15:docId w15:val="{17B0229D-88BA-4866-A519-F53A9F15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1F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1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3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31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31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31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31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31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31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31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1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31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31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31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31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31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31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31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31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31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3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1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31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3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31F3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D831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31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31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31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31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1686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Auditor</dc:creator>
  <cp:keywords/>
  <dc:description/>
  <cp:lastModifiedBy>Kimberly Dills</cp:lastModifiedBy>
  <cp:revision>118</cp:revision>
  <cp:lastPrinted>2025-05-19T13:37:00Z</cp:lastPrinted>
  <dcterms:created xsi:type="dcterms:W3CDTF">2024-09-20T21:43:00Z</dcterms:created>
  <dcterms:modified xsi:type="dcterms:W3CDTF">2025-05-19T13:41:00Z</dcterms:modified>
</cp:coreProperties>
</file>