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92D2D" w14:textId="77777777" w:rsidR="008103A4" w:rsidRPr="00F75C8C" w:rsidRDefault="008103A4" w:rsidP="008103A4">
      <w:pPr>
        <w:ind w:right="-360"/>
        <w:jc w:val="center"/>
        <w:rPr>
          <w:rFonts w:ascii="Calibri" w:hAnsi="Calibri" w:cs="Calibri"/>
          <w:b/>
          <w:szCs w:val="24"/>
        </w:rPr>
      </w:pPr>
      <w:r w:rsidRPr="00F75C8C">
        <w:rPr>
          <w:rFonts w:ascii="Calibri" w:hAnsi="Calibri" w:cs="Calibri"/>
          <w:b/>
          <w:szCs w:val="24"/>
        </w:rPr>
        <w:t xml:space="preserve">WALWORTH COUNTY BOARD OF COMMISSIONERS </w:t>
      </w:r>
    </w:p>
    <w:p w14:paraId="63770065" w14:textId="77777777" w:rsidR="008103A4" w:rsidRPr="00F75C8C" w:rsidRDefault="008103A4" w:rsidP="008103A4">
      <w:pPr>
        <w:ind w:right="-360"/>
        <w:jc w:val="center"/>
        <w:rPr>
          <w:rFonts w:ascii="Calibri" w:hAnsi="Calibri" w:cs="Calibri"/>
          <w:b/>
          <w:szCs w:val="24"/>
        </w:rPr>
      </w:pPr>
      <w:r w:rsidRPr="00F75C8C">
        <w:rPr>
          <w:rFonts w:ascii="Calibri" w:hAnsi="Calibri" w:cs="Calibri"/>
          <w:b/>
          <w:szCs w:val="24"/>
        </w:rPr>
        <w:t>MINUTES OF PROCEEDINGS</w:t>
      </w:r>
    </w:p>
    <w:p w14:paraId="675715DB" w14:textId="2DCBF54A" w:rsidR="008103A4" w:rsidRDefault="008103A4" w:rsidP="008103A4">
      <w:pPr>
        <w:ind w:right="-360"/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February</w:t>
      </w:r>
      <w:r>
        <w:rPr>
          <w:rFonts w:ascii="Calibri" w:hAnsi="Calibri" w:cs="Calibri"/>
          <w:b/>
          <w:bCs/>
          <w:szCs w:val="24"/>
        </w:rPr>
        <w:t xml:space="preserve"> 20</w:t>
      </w:r>
      <w:r>
        <w:rPr>
          <w:rFonts w:ascii="Calibri" w:hAnsi="Calibri" w:cs="Calibri"/>
          <w:b/>
          <w:bCs/>
          <w:szCs w:val="24"/>
        </w:rPr>
        <w:t>th</w:t>
      </w:r>
      <w:r w:rsidRPr="00F75C8C">
        <w:rPr>
          <w:rFonts w:ascii="Calibri" w:hAnsi="Calibri" w:cs="Calibri"/>
          <w:b/>
          <w:bCs/>
          <w:szCs w:val="24"/>
        </w:rPr>
        <w:t>, 202</w:t>
      </w:r>
      <w:r>
        <w:rPr>
          <w:rFonts w:ascii="Calibri" w:hAnsi="Calibri" w:cs="Calibri"/>
          <w:b/>
          <w:bCs/>
          <w:szCs w:val="24"/>
        </w:rPr>
        <w:t>5</w:t>
      </w:r>
      <w:r w:rsidRPr="00F75C8C">
        <w:rPr>
          <w:rFonts w:ascii="Calibri" w:hAnsi="Calibri" w:cs="Calibri"/>
          <w:b/>
          <w:bCs/>
          <w:szCs w:val="24"/>
        </w:rPr>
        <w:t>, 9:00 a.m.</w:t>
      </w:r>
    </w:p>
    <w:p w14:paraId="52B32C92" w14:textId="77777777" w:rsidR="008103A4" w:rsidRDefault="008103A4" w:rsidP="008103A4">
      <w:pPr>
        <w:ind w:right="-360"/>
        <w:jc w:val="center"/>
        <w:rPr>
          <w:rFonts w:ascii="Calibri" w:hAnsi="Calibri" w:cs="Calibri"/>
          <w:b/>
          <w:bCs/>
          <w:szCs w:val="24"/>
        </w:rPr>
      </w:pPr>
    </w:p>
    <w:p w14:paraId="29945BC6" w14:textId="77777777" w:rsidR="008103A4" w:rsidRDefault="008103A4" w:rsidP="008103A4">
      <w:pPr>
        <w:ind w:right="-360"/>
        <w:jc w:val="center"/>
        <w:rPr>
          <w:rFonts w:ascii="Calibri" w:hAnsi="Calibri" w:cs="Calibri"/>
          <w:b/>
          <w:bCs/>
          <w:szCs w:val="24"/>
        </w:rPr>
      </w:pPr>
    </w:p>
    <w:p w14:paraId="571CC83E" w14:textId="3329BF52" w:rsidR="008103A4" w:rsidRDefault="008103A4" w:rsidP="008103A4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Call to Order: </w:t>
      </w:r>
      <w:r>
        <w:rPr>
          <w:rFonts w:ascii="Calibri" w:hAnsi="Calibri" w:cs="Calibri"/>
          <w:szCs w:val="24"/>
        </w:rPr>
        <w:t>Chairman Houck called the meeting to order at 9:00 a.m.</w:t>
      </w:r>
    </w:p>
    <w:p w14:paraId="2BCCF0F9" w14:textId="77777777" w:rsidR="008103A4" w:rsidRDefault="008103A4" w:rsidP="008103A4">
      <w:pPr>
        <w:ind w:right="-360"/>
        <w:rPr>
          <w:rFonts w:ascii="Calibri" w:hAnsi="Calibri" w:cs="Calibri"/>
          <w:szCs w:val="24"/>
        </w:rPr>
      </w:pPr>
    </w:p>
    <w:p w14:paraId="2F60EA63" w14:textId="686CB99B" w:rsidR="008103A4" w:rsidRDefault="008103A4" w:rsidP="008103A4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In Attendance: </w:t>
      </w:r>
      <w:r>
        <w:rPr>
          <w:rFonts w:ascii="Calibri" w:hAnsi="Calibri" w:cs="Calibri"/>
          <w:szCs w:val="24"/>
        </w:rPr>
        <w:t>Commissioners Jim Houck, Duane Mohr, Randy Carlson, Justin Jungwirth via phone, and Auditor Kim Dills.</w:t>
      </w:r>
      <w:r w:rsidR="003C2B82">
        <w:rPr>
          <w:rFonts w:ascii="Calibri" w:hAnsi="Calibri" w:cs="Calibri"/>
          <w:szCs w:val="24"/>
        </w:rPr>
        <w:t xml:space="preserve"> The public in attendance was Jamie Dietterle. </w:t>
      </w:r>
    </w:p>
    <w:p w14:paraId="17006DAF" w14:textId="77777777" w:rsidR="008103A4" w:rsidRDefault="008103A4" w:rsidP="008103A4">
      <w:pPr>
        <w:ind w:right="-360"/>
        <w:rPr>
          <w:rFonts w:ascii="Calibri" w:hAnsi="Calibri" w:cs="Calibri"/>
          <w:szCs w:val="24"/>
        </w:rPr>
      </w:pPr>
    </w:p>
    <w:p w14:paraId="74153C89" w14:textId="5139139F" w:rsidR="008103A4" w:rsidRDefault="008103A4" w:rsidP="008103A4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Pledge of Allegiance: </w:t>
      </w:r>
      <w:r>
        <w:rPr>
          <w:rFonts w:ascii="Calibri" w:hAnsi="Calibri" w:cs="Calibri"/>
          <w:szCs w:val="24"/>
        </w:rPr>
        <w:t>The Pledge of Allegiance was recited by all those in attendance.</w:t>
      </w:r>
    </w:p>
    <w:p w14:paraId="7F82C389" w14:textId="77777777" w:rsidR="008103A4" w:rsidRDefault="008103A4" w:rsidP="008103A4">
      <w:pPr>
        <w:ind w:right="-360"/>
        <w:rPr>
          <w:rFonts w:ascii="Calibri" w:hAnsi="Calibri" w:cs="Calibri"/>
          <w:szCs w:val="24"/>
        </w:rPr>
      </w:pPr>
    </w:p>
    <w:p w14:paraId="14B32C24" w14:textId="15F80143" w:rsidR="008103A4" w:rsidRDefault="008103A4" w:rsidP="008103A4">
      <w:pPr>
        <w:ind w:right="-360"/>
        <w:rPr>
          <w:rFonts w:ascii="Calibri" w:hAnsi="Calibri" w:cs="Calibri"/>
          <w:b/>
          <w:bCs/>
          <w:szCs w:val="24"/>
          <w:u w:val="single"/>
        </w:rPr>
      </w:pPr>
      <w:r>
        <w:rPr>
          <w:rFonts w:ascii="Calibri" w:hAnsi="Calibri" w:cs="Calibri"/>
          <w:b/>
          <w:bCs/>
          <w:szCs w:val="24"/>
          <w:u w:val="single"/>
        </w:rPr>
        <w:t>Convene as Planning and Zoning</w:t>
      </w:r>
    </w:p>
    <w:p w14:paraId="6A2EF2E1" w14:textId="7300EAB3" w:rsidR="008103A4" w:rsidRDefault="008103A4" w:rsidP="008103A4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>Agenda:</w:t>
      </w:r>
      <w:r w:rsidR="00D3742C">
        <w:rPr>
          <w:rFonts w:ascii="Calibri" w:hAnsi="Calibri" w:cs="Calibri"/>
          <w:b/>
          <w:bCs/>
          <w:szCs w:val="24"/>
        </w:rPr>
        <w:t xml:space="preserve"> </w:t>
      </w:r>
      <w:r w:rsidR="009E521A">
        <w:rPr>
          <w:rFonts w:ascii="Calibri" w:hAnsi="Calibri" w:cs="Calibri"/>
          <w:szCs w:val="24"/>
        </w:rPr>
        <w:t>Mohr moved to approve the agenda and seconded by Carlson. All in favor, all voting aye. Motion carried.</w:t>
      </w:r>
    </w:p>
    <w:p w14:paraId="712800DE" w14:textId="77777777" w:rsidR="009E521A" w:rsidRDefault="009E521A" w:rsidP="008103A4">
      <w:pPr>
        <w:ind w:right="-360"/>
        <w:rPr>
          <w:rFonts w:ascii="Calibri" w:hAnsi="Calibri" w:cs="Calibri"/>
          <w:szCs w:val="24"/>
        </w:rPr>
      </w:pPr>
    </w:p>
    <w:p w14:paraId="363D7665" w14:textId="1C4EE61F" w:rsidR="009E521A" w:rsidRDefault="008B03D6" w:rsidP="008103A4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WEB variance: </w:t>
      </w:r>
      <w:r w:rsidR="003E5B7E">
        <w:rPr>
          <w:rFonts w:ascii="Calibri" w:hAnsi="Calibri" w:cs="Calibri"/>
          <w:szCs w:val="24"/>
        </w:rPr>
        <w:t>Carlson moved to approve the WEB Water variance request and seconded by Mohr. Roll call vote, all voting yes. Motion carried.</w:t>
      </w:r>
    </w:p>
    <w:p w14:paraId="1B3A84D0" w14:textId="77777777" w:rsidR="003E5B7E" w:rsidRDefault="003E5B7E" w:rsidP="008103A4">
      <w:pPr>
        <w:ind w:right="-360"/>
        <w:rPr>
          <w:rFonts w:ascii="Calibri" w:hAnsi="Calibri" w:cs="Calibri"/>
          <w:szCs w:val="24"/>
        </w:rPr>
      </w:pPr>
    </w:p>
    <w:p w14:paraId="0E80ACAB" w14:textId="51C3E232" w:rsidR="003E5B7E" w:rsidRDefault="003E5B7E" w:rsidP="008103A4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Old Business: </w:t>
      </w:r>
      <w:r>
        <w:rPr>
          <w:rFonts w:ascii="Calibri" w:hAnsi="Calibri" w:cs="Calibri"/>
          <w:szCs w:val="24"/>
        </w:rPr>
        <w:t>None</w:t>
      </w:r>
    </w:p>
    <w:p w14:paraId="66AE5072" w14:textId="77777777" w:rsidR="003E5B7E" w:rsidRDefault="003E5B7E" w:rsidP="008103A4">
      <w:pPr>
        <w:ind w:right="-360"/>
        <w:rPr>
          <w:rFonts w:ascii="Calibri" w:hAnsi="Calibri" w:cs="Calibri"/>
          <w:szCs w:val="24"/>
        </w:rPr>
      </w:pPr>
    </w:p>
    <w:p w14:paraId="688AD932" w14:textId="5940C485" w:rsidR="003E5B7E" w:rsidRDefault="003E5B7E" w:rsidP="008103A4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New Business: </w:t>
      </w:r>
      <w:r>
        <w:rPr>
          <w:rFonts w:ascii="Calibri" w:hAnsi="Calibri" w:cs="Calibri"/>
          <w:szCs w:val="24"/>
        </w:rPr>
        <w:t>None</w:t>
      </w:r>
    </w:p>
    <w:p w14:paraId="769AC0C8" w14:textId="77777777" w:rsidR="003E5B7E" w:rsidRDefault="003E5B7E" w:rsidP="008103A4">
      <w:pPr>
        <w:ind w:right="-360"/>
        <w:rPr>
          <w:rFonts w:ascii="Calibri" w:hAnsi="Calibri" w:cs="Calibri"/>
          <w:szCs w:val="24"/>
        </w:rPr>
      </w:pPr>
    </w:p>
    <w:p w14:paraId="7B16D371" w14:textId="10F1DBDC" w:rsidR="003E5B7E" w:rsidRPr="003E5B7E" w:rsidRDefault="003E5B7E" w:rsidP="008103A4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Adjourn: </w:t>
      </w:r>
      <w:r>
        <w:rPr>
          <w:rFonts w:ascii="Calibri" w:hAnsi="Calibri" w:cs="Calibri"/>
          <w:szCs w:val="24"/>
        </w:rPr>
        <w:t xml:space="preserve">Mohr moved to adjourn and seconded by Carlson. All in favor, all voting aye. </w:t>
      </w:r>
      <w:r w:rsidR="00D647FE">
        <w:rPr>
          <w:rFonts w:ascii="Calibri" w:hAnsi="Calibri" w:cs="Calibri"/>
          <w:szCs w:val="24"/>
        </w:rPr>
        <w:t>Motion carried.</w:t>
      </w:r>
    </w:p>
    <w:p w14:paraId="08A89796" w14:textId="77777777" w:rsidR="008103A4" w:rsidRDefault="008103A4" w:rsidP="008103A4">
      <w:pPr>
        <w:ind w:right="-360"/>
        <w:rPr>
          <w:rFonts w:ascii="Calibri" w:hAnsi="Calibri" w:cs="Calibri"/>
          <w:b/>
          <w:bCs/>
          <w:szCs w:val="24"/>
        </w:rPr>
      </w:pPr>
    </w:p>
    <w:p w14:paraId="1F948055" w14:textId="6EEE837D" w:rsidR="008103A4" w:rsidRDefault="008103A4" w:rsidP="008103A4">
      <w:pPr>
        <w:ind w:right="-360"/>
        <w:rPr>
          <w:rFonts w:ascii="Calibri" w:hAnsi="Calibri" w:cs="Calibri"/>
          <w:b/>
          <w:bCs/>
          <w:szCs w:val="24"/>
          <w:u w:val="single"/>
        </w:rPr>
      </w:pPr>
      <w:r>
        <w:rPr>
          <w:rFonts w:ascii="Calibri" w:hAnsi="Calibri" w:cs="Calibri"/>
          <w:b/>
          <w:bCs/>
          <w:szCs w:val="24"/>
          <w:u w:val="single"/>
        </w:rPr>
        <w:t>Convene as County Commission</w:t>
      </w:r>
    </w:p>
    <w:p w14:paraId="79E07DD4" w14:textId="3448218E" w:rsidR="009E521A" w:rsidRPr="009E521A" w:rsidRDefault="008103A4" w:rsidP="008103A4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>Agenda:</w:t>
      </w:r>
      <w:r w:rsidR="009E521A">
        <w:rPr>
          <w:rFonts w:ascii="Calibri" w:hAnsi="Calibri" w:cs="Calibri"/>
          <w:b/>
          <w:bCs/>
          <w:szCs w:val="24"/>
        </w:rPr>
        <w:t xml:space="preserve"> </w:t>
      </w:r>
      <w:r w:rsidR="009E521A">
        <w:rPr>
          <w:rFonts w:ascii="Calibri" w:hAnsi="Calibri" w:cs="Calibri"/>
          <w:szCs w:val="24"/>
        </w:rPr>
        <w:t>Mohr moved to approve the agenda and seconded by Carlson. All in favor, all voting aye. Motion carried.</w:t>
      </w:r>
    </w:p>
    <w:p w14:paraId="550CFEFD" w14:textId="77777777" w:rsidR="008103A4" w:rsidRDefault="008103A4" w:rsidP="008103A4">
      <w:pPr>
        <w:ind w:right="-360"/>
        <w:rPr>
          <w:rFonts w:ascii="Calibri" w:hAnsi="Calibri" w:cs="Calibri"/>
          <w:b/>
          <w:bCs/>
          <w:szCs w:val="24"/>
        </w:rPr>
      </w:pPr>
    </w:p>
    <w:p w14:paraId="674E5086" w14:textId="0FF2275D" w:rsidR="008103A4" w:rsidRPr="009E521A" w:rsidRDefault="008103A4" w:rsidP="008103A4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>Claims:</w:t>
      </w:r>
      <w:r w:rsidR="009E521A">
        <w:rPr>
          <w:rFonts w:ascii="Calibri" w:hAnsi="Calibri" w:cs="Calibri"/>
          <w:szCs w:val="24"/>
        </w:rPr>
        <w:t xml:space="preserve"> Jungwirth moved to approve the claims and seconded by Mohr. Roll call vote, all voting yes. Motion carried.</w:t>
      </w:r>
    </w:p>
    <w:p w14:paraId="491213A7" w14:textId="2A98E136" w:rsidR="008103A4" w:rsidRPr="008103A4" w:rsidRDefault="008103A4" w:rsidP="008103A4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  <w:u w:val="single"/>
        </w:rPr>
        <w:t>Claims:</w:t>
      </w:r>
      <w:r>
        <w:rPr>
          <w:rFonts w:ascii="Calibri" w:hAnsi="Calibri" w:cs="Calibri"/>
          <w:b/>
          <w:bCs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Agtegra Cooperative/Java $426.54 supplies; AMCS Canada Inc. $100.28 services &amp; fees; </w:t>
      </w:r>
      <w:r w:rsidR="007F4275">
        <w:rPr>
          <w:rFonts w:ascii="Calibri" w:hAnsi="Calibri" w:cs="Calibri"/>
          <w:szCs w:val="24"/>
        </w:rPr>
        <w:t>Auto Value Aberdeen $310.84 supplies; Beadle County $11,340.00 inmate adult boarding; Beadle Ford Inc. $161.99 repairs &amp; maintenance; Beadles Chevrolet-Buick-GMC $356.09 repairs &amp; maintenance; Vaughn Beck Law Office $1,056.68 services &amp; fees; Biegler Equipment $744.04 repairs &amp; maintenance/supplies; Brite MS157 $6,129.00 supplies; Brown County Sheriff $10,450.00 inmate adult/juvenile boarding; Butler Machinery Co</w:t>
      </w:r>
      <w:r w:rsidR="00314CD8">
        <w:rPr>
          <w:rFonts w:ascii="Calibri" w:hAnsi="Calibri" w:cs="Calibri"/>
          <w:szCs w:val="24"/>
        </w:rPr>
        <w:t>.</w:t>
      </w:r>
      <w:r w:rsidR="007F4275">
        <w:rPr>
          <w:rFonts w:ascii="Calibri" w:hAnsi="Calibri" w:cs="Calibri"/>
          <w:szCs w:val="24"/>
        </w:rPr>
        <w:t xml:space="preserve"> $7,800.00 services &amp; fees; </w:t>
      </w:r>
      <w:r w:rsidR="00314CD8">
        <w:rPr>
          <w:rFonts w:ascii="Calibri" w:hAnsi="Calibri" w:cs="Calibri"/>
          <w:szCs w:val="24"/>
        </w:rPr>
        <w:t>CamWal Electric Cooperative $455.59 utilities; Cardmember Services $3,304.10 services &amp; fees/repairs &amp; maintenance/supplies/jail inmate meals/travel; Central Diesel Sales Inc. $3,220.05 supplies/services &amp; fees; Cole Papers $451.77 supplies; Coleman Law $1,792.25 services &amp; fees; Connecting Point/TwoTrees Technologies $443.49 services &amp; fees; Dacotah Bank $2,136.14 services &amp; fees/supplies/utilities/</w:t>
      </w:r>
      <w:r w:rsidR="00774467">
        <w:rPr>
          <w:rFonts w:ascii="Calibri" w:hAnsi="Calibri" w:cs="Calibri"/>
          <w:szCs w:val="24"/>
        </w:rPr>
        <w:t xml:space="preserve">postage; Dakota Glass &amp; Alignment LLC $2,228.54 repairs &amp; maintenance; Dewey County Treasurer $4,500.00 services &amp; fees; Dohrer Law Office $464.00 services &amp; fees; </w:t>
      </w:r>
      <w:r w:rsidR="00774467">
        <w:rPr>
          <w:rFonts w:ascii="Calibri" w:hAnsi="Calibri" w:cs="Calibri"/>
          <w:szCs w:val="24"/>
        </w:rPr>
        <w:lastRenderedPageBreak/>
        <w:t xml:space="preserve">DRG Media Group $200.00 publishing; Gas N Goodies $351.91 travel; Graham Tire Aberdeen $720.00 repairs &amp; maintenance; Hase Plumbing Heating &amp; Air $759.34 repairs &amp; maintenance; Heartland Waste Management Inc. $180.00 utilities; Hoven Coop Service Company $289.14 utilities/supplies; Hoven Repair &amp; Body Shop $819.08 supplies/repairs &amp; maintenance; Hughes County Finance Office $1,785.00 inmate adult boarding; City of Java $23.00 utilities; John Deere Financial $1,084.60 repairs &amp; maintenance/supplies; Kens Western Lumber $1,636.17 supplies; Mark K Kroontje $2,494.50 services &amp; fees; Lucy Lewno $109.75 services &amp; fees; </w:t>
      </w:r>
      <w:r w:rsidR="002C3361">
        <w:rPr>
          <w:rFonts w:ascii="Calibri" w:hAnsi="Calibri" w:cs="Calibri"/>
          <w:szCs w:val="24"/>
        </w:rPr>
        <w:t xml:space="preserve">Relx Inc. DBA LexisNexis $693.00 courts law books; Marco Inc. $352.92 rentals; McLeod’s Printing &amp; Office $301.03 supplies; Mobridge Senior Citizens $2,500.00 Budget Request for 2025; Mobridge Ace Hardware $149.98 supplies; City of Mobridge $60.89 utilities; Mobridge Pit Stop Inc. $43.70 supplies; Mobridge Regional Hospital $904.68 inmate medical; Mobridge Tribune $442.74 publishing; Montana-Dakota Utilities $855.61 utilities; Monument Health $500.00 services &amp; fees; National Sheriff’s Association $125.00 services &amp; fees; Precision Small Engine Service $64.85 supplies; Quill Corporation $436.01 supplies; Roberts County $3,621.13 inmate medical/inmate adult boarding; Runnings Supply Inc. $113.96 supplies; Schlachter Lumber Inc. $6.79 supplies; </w:t>
      </w:r>
      <w:r w:rsidR="00CC45F6">
        <w:rPr>
          <w:rFonts w:ascii="Calibri" w:hAnsi="Calibri" w:cs="Calibri"/>
          <w:szCs w:val="24"/>
        </w:rPr>
        <w:t>SD Dept of Public Safety $80.00 services &amp; fees; SD Public Health Laboratory $1,045.00 States Atty/BA Drug Testing; SDPAA $1,291.22 services &amp; fees; Selby Ambulance Service Inc. $15,000.00 Budget Request for 2025; Selby Auto Sales &amp; Service $419.87 supplies; City of Selby $196.80 utilities; Selby Oil Company $222.00 repairs &amp; maintenance/services &amp; fees/supplies; Selby Record $438.56 publishing; Senior Nutrition Center $2,540.00 inmate meals/budget request for 2025; Servall Uniform &amp; Linen $208.40 rentals; Share Corporation $763.21 supplies; Shorty’s One Stop $591.02 supplies; Uniform Center $</w:t>
      </w:r>
      <w:r w:rsidR="003876F0">
        <w:rPr>
          <w:rFonts w:ascii="Calibri" w:hAnsi="Calibri" w:cs="Calibri"/>
          <w:szCs w:val="24"/>
        </w:rPr>
        <w:t xml:space="preserve">691.60 supplies; Venture Communications Coop $916.00 utilities; Von Wald Law Offices LLC $120.51 services &amp; fees;  WEB Water Development $56.51 utilities; WEB Water Bottling Company $104.25 rentals; West River Eagle $83.16 publishing; West River Telecommunications $101.67 utilities; Yankton County Treasurer $156.50 services &amp; fees.  </w:t>
      </w:r>
    </w:p>
    <w:p w14:paraId="06F9DF93" w14:textId="13F4D6F9" w:rsidR="00F429BC" w:rsidRDefault="00F429BC" w:rsidP="008103A4">
      <w:pPr>
        <w:ind w:right="-360"/>
        <w:rPr>
          <w:rFonts w:ascii="Calibri" w:hAnsi="Calibri" w:cs="Calibri"/>
          <w:b/>
          <w:szCs w:val="24"/>
        </w:rPr>
      </w:pPr>
    </w:p>
    <w:p w14:paraId="4CD63E08" w14:textId="179D0BC8" w:rsidR="009E521A" w:rsidRDefault="009E521A" w:rsidP="008103A4">
      <w:pPr>
        <w:ind w:right="-360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/>
          <w:szCs w:val="24"/>
        </w:rPr>
        <w:t>Minutes from February 4</w:t>
      </w:r>
      <w:r w:rsidRPr="009E521A">
        <w:rPr>
          <w:rFonts w:ascii="Calibri" w:hAnsi="Calibri" w:cs="Calibri"/>
          <w:b/>
          <w:szCs w:val="24"/>
          <w:vertAlign w:val="superscript"/>
        </w:rPr>
        <w:t>th</w:t>
      </w:r>
      <w:r>
        <w:rPr>
          <w:rFonts w:ascii="Calibri" w:hAnsi="Calibri" w:cs="Calibri"/>
          <w:b/>
          <w:szCs w:val="24"/>
        </w:rPr>
        <w:t xml:space="preserve"> Commission Meeting: </w:t>
      </w:r>
      <w:r>
        <w:rPr>
          <w:rFonts w:ascii="Calibri" w:hAnsi="Calibri" w:cs="Calibri"/>
          <w:bCs/>
          <w:szCs w:val="24"/>
        </w:rPr>
        <w:t>Mohr moved to approve the minutes from February 4</w:t>
      </w:r>
      <w:r w:rsidRPr="009E521A">
        <w:rPr>
          <w:rFonts w:ascii="Calibri" w:hAnsi="Calibri" w:cs="Calibri"/>
          <w:bCs/>
          <w:szCs w:val="24"/>
          <w:vertAlign w:val="superscript"/>
        </w:rPr>
        <w:t>th</w:t>
      </w:r>
      <w:r>
        <w:rPr>
          <w:rFonts w:ascii="Calibri" w:hAnsi="Calibri" w:cs="Calibri"/>
          <w:bCs/>
          <w:szCs w:val="24"/>
        </w:rPr>
        <w:t xml:space="preserve"> commission meeting and seconded by </w:t>
      </w:r>
      <w:r w:rsidR="008B03D6">
        <w:rPr>
          <w:rFonts w:ascii="Calibri" w:hAnsi="Calibri" w:cs="Calibri"/>
          <w:bCs/>
          <w:szCs w:val="24"/>
        </w:rPr>
        <w:t>Carlson. All in favor, all voting aye. Motion carried.</w:t>
      </w:r>
    </w:p>
    <w:p w14:paraId="0355D07B" w14:textId="77777777" w:rsidR="00D647FE" w:rsidRDefault="00D647FE" w:rsidP="008103A4">
      <w:pPr>
        <w:ind w:right="-360"/>
        <w:rPr>
          <w:rFonts w:ascii="Calibri" w:hAnsi="Calibri" w:cs="Calibri"/>
          <w:bCs/>
          <w:szCs w:val="24"/>
        </w:rPr>
      </w:pPr>
    </w:p>
    <w:p w14:paraId="3DF6F9B6" w14:textId="3EE1F9AE" w:rsidR="00D647FE" w:rsidRDefault="00D647FE" w:rsidP="008103A4">
      <w:pPr>
        <w:ind w:right="-360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/>
          <w:szCs w:val="24"/>
        </w:rPr>
        <w:t xml:space="preserve">WEB variance: </w:t>
      </w:r>
      <w:r>
        <w:rPr>
          <w:rFonts w:ascii="Calibri" w:hAnsi="Calibri" w:cs="Calibri"/>
          <w:bCs/>
          <w:szCs w:val="24"/>
        </w:rPr>
        <w:t>Mohr moved to approve the planning and zoning WEB water variance and seconded by Jungwirth. Roll call vote, all voting yes. Motion carried.</w:t>
      </w:r>
    </w:p>
    <w:p w14:paraId="5EF07204" w14:textId="77777777" w:rsidR="00E102A3" w:rsidRDefault="00E102A3" w:rsidP="008103A4">
      <w:pPr>
        <w:ind w:right="-360"/>
        <w:rPr>
          <w:rFonts w:ascii="Calibri" w:hAnsi="Calibri" w:cs="Calibri"/>
          <w:bCs/>
          <w:szCs w:val="24"/>
        </w:rPr>
      </w:pPr>
    </w:p>
    <w:p w14:paraId="0ABB5B06" w14:textId="377693D1" w:rsidR="00E102A3" w:rsidRPr="00E102A3" w:rsidRDefault="00E102A3" w:rsidP="008103A4">
      <w:pPr>
        <w:ind w:right="-360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/>
          <w:szCs w:val="24"/>
        </w:rPr>
        <w:t xml:space="preserve">Landfill: </w:t>
      </w:r>
      <w:r w:rsidR="00105039">
        <w:rPr>
          <w:rFonts w:ascii="Calibri" w:hAnsi="Calibri" w:cs="Calibri"/>
          <w:bCs/>
          <w:szCs w:val="24"/>
        </w:rPr>
        <w:t>Mohr moved to approve agreement with Geotek for 2025 groundwater monitoring and annual report and seconded by Carlson. All in favor, all voting aye. Motion carried.</w:t>
      </w:r>
    </w:p>
    <w:p w14:paraId="7F7B898A" w14:textId="77777777" w:rsidR="008B03D6" w:rsidRDefault="008B03D6" w:rsidP="008103A4">
      <w:pPr>
        <w:ind w:right="-360"/>
        <w:rPr>
          <w:rFonts w:ascii="Calibri" w:hAnsi="Calibri" w:cs="Calibri"/>
          <w:bCs/>
          <w:szCs w:val="24"/>
        </w:rPr>
      </w:pPr>
    </w:p>
    <w:p w14:paraId="75FAA244" w14:textId="263E166F" w:rsidR="008B03D6" w:rsidRDefault="008B03D6" w:rsidP="008103A4">
      <w:pPr>
        <w:ind w:right="-360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/>
          <w:szCs w:val="24"/>
        </w:rPr>
        <w:t xml:space="preserve">Auditor: </w:t>
      </w:r>
      <w:r w:rsidR="00141E6E">
        <w:rPr>
          <w:rFonts w:ascii="Calibri" w:hAnsi="Calibri" w:cs="Calibri"/>
          <w:bCs/>
          <w:szCs w:val="24"/>
        </w:rPr>
        <w:t>Jungwirth moved to approve travel for Dills and Leah Holder to attend the SDACO workshop in Pierre April 9</w:t>
      </w:r>
      <w:r w:rsidR="00141E6E" w:rsidRPr="00141E6E">
        <w:rPr>
          <w:rFonts w:ascii="Calibri" w:hAnsi="Calibri" w:cs="Calibri"/>
          <w:bCs/>
          <w:szCs w:val="24"/>
          <w:vertAlign w:val="superscript"/>
        </w:rPr>
        <w:t>th</w:t>
      </w:r>
      <w:r w:rsidR="00141E6E">
        <w:rPr>
          <w:rFonts w:ascii="Calibri" w:hAnsi="Calibri" w:cs="Calibri"/>
          <w:bCs/>
          <w:szCs w:val="24"/>
        </w:rPr>
        <w:t xml:space="preserve"> and 10</w:t>
      </w:r>
      <w:r w:rsidR="00141E6E" w:rsidRPr="00141E6E">
        <w:rPr>
          <w:rFonts w:ascii="Calibri" w:hAnsi="Calibri" w:cs="Calibri"/>
          <w:bCs/>
          <w:szCs w:val="24"/>
          <w:vertAlign w:val="superscript"/>
        </w:rPr>
        <w:t>th</w:t>
      </w:r>
      <w:r w:rsidR="00141E6E">
        <w:rPr>
          <w:rFonts w:ascii="Calibri" w:hAnsi="Calibri" w:cs="Calibri"/>
          <w:bCs/>
          <w:szCs w:val="24"/>
        </w:rPr>
        <w:t xml:space="preserve"> </w:t>
      </w:r>
      <w:r w:rsidR="007A760F">
        <w:rPr>
          <w:rFonts w:ascii="Calibri" w:hAnsi="Calibri" w:cs="Calibri"/>
          <w:bCs/>
          <w:szCs w:val="24"/>
        </w:rPr>
        <w:t xml:space="preserve">and </w:t>
      </w:r>
      <w:r w:rsidR="00141E6E">
        <w:rPr>
          <w:rFonts w:ascii="Calibri" w:hAnsi="Calibri" w:cs="Calibri"/>
          <w:bCs/>
          <w:szCs w:val="24"/>
        </w:rPr>
        <w:t>seconded by Mohr.</w:t>
      </w:r>
    </w:p>
    <w:p w14:paraId="297FDF59" w14:textId="77777777" w:rsidR="004D4AFC" w:rsidRDefault="004D4AFC" w:rsidP="008103A4">
      <w:pPr>
        <w:ind w:right="-360"/>
        <w:rPr>
          <w:rFonts w:ascii="Calibri" w:hAnsi="Calibri" w:cs="Calibri"/>
          <w:bCs/>
          <w:szCs w:val="24"/>
        </w:rPr>
      </w:pPr>
    </w:p>
    <w:p w14:paraId="73249E92" w14:textId="1A082F1A" w:rsidR="004D4AFC" w:rsidRPr="004D4AFC" w:rsidRDefault="004D4AFC" w:rsidP="008103A4">
      <w:pPr>
        <w:ind w:right="-360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/>
          <w:szCs w:val="24"/>
        </w:rPr>
        <w:t xml:space="preserve">Old Business: </w:t>
      </w:r>
      <w:r>
        <w:rPr>
          <w:rFonts w:ascii="Calibri" w:hAnsi="Calibri" w:cs="Calibri"/>
          <w:bCs/>
          <w:szCs w:val="24"/>
        </w:rPr>
        <w:t>None</w:t>
      </w:r>
    </w:p>
    <w:p w14:paraId="7274B68C" w14:textId="77777777" w:rsidR="004D4AFC" w:rsidRDefault="004D4AFC" w:rsidP="008103A4">
      <w:pPr>
        <w:ind w:right="-360"/>
        <w:rPr>
          <w:rFonts w:ascii="Calibri" w:hAnsi="Calibri" w:cs="Calibri"/>
          <w:b/>
          <w:szCs w:val="24"/>
        </w:rPr>
      </w:pPr>
    </w:p>
    <w:p w14:paraId="0D119B67" w14:textId="5EE42BE4" w:rsidR="004D4AFC" w:rsidRPr="004D4AFC" w:rsidRDefault="004D4AFC" w:rsidP="008103A4">
      <w:pPr>
        <w:ind w:right="-360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/>
          <w:szCs w:val="24"/>
        </w:rPr>
        <w:t xml:space="preserve">New Business: </w:t>
      </w:r>
      <w:r>
        <w:rPr>
          <w:rFonts w:ascii="Calibri" w:hAnsi="Calibri" w:cs="Calibri"/>
          <w:bCs/>
          <w:szCs w:val="24"/>
        </w:rPr>
        <w:t>None</w:t>
      </w:r>
    </w:p>
    <w:p w14:paraId="78834827" w14:textId="77777777" w:rsidR="004D4AFC" w:rsidRDefault="004D4AFC" w:rsidP="008103A4">
      <w:pPr>
        <w:ind w:right="-360"/>
        <w:rPr>
          <w:rFonts w:ascii="Calibri" w:hAnsi="Calibri" w:cs="Calibri"/>
          <w:b/>
          <w:szCs w:val="24"/>
        </w:rPr>
      </w:pPr>
    </w:p>
    <w:p w14:paraId="2F67AE37" w14:textId="21F1F0F1" w:rsidR="004D4AFC" w:rsidRPr="00105039" w:rsidRDefault="004D4AFC" w:rsidP="008103A4">
      <w:pPr>
        <w:ind w:right="-360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/>
          <w:szCs w:val="24"/>
        </w:rPr>
        <w:lastRenderedPageBreak/>
        <w:t xml:space="preserve">Adjourn: </w:t>
      </w:r>
      <w:r w:rsidR="007A760F">
        <w:rPr>
          <w:rFonts w:ascii="Calibri" w:hAnsi="Calibri" w:cs="Calibri"/>
          <w:bCs/>
          <w:szCs w:val="24"/>
        </w:rPr>
        <w:t>Carlson moved to adjourn and seconded by Jungwirth. All in favor, all voting aye. Motion carried.</w:t>
      </w:r>
    </w:p>
    <w:p w14:paraId="4C0C1A5A" w14:textId="77777777" w:rsidR="004D4AFC" w:rsidRDefault="004D4AFC" w:rsidP="008103A4">
      <w:pPr>
        <w:ind w:right="-360"/>
        <w:rPr>
          <w:rFonts w:ascii="Calibri" w:hAnsi="Calibri" w:cs="Calibri"/>
          <w:bCs/>
          <w:szCs w:val="24"/>
        </w:rPr>
      </w:pPr>
    </w:p>
    <w:p w14:paraId="70D3805A" w14:textId="77777777" w:rsidR="005226D0" w:rsidRPr="00F75C8C" w:rsidRDefault="005226D0" w:rsidP="005226D0">
      <w:pPr>
        <w:ind w:right="-360"/>
        <w:jc w:val="both"/>
        <w:rPr>
          <w:rFonts w:ascii="Calibri" w:hAnsi="Calibri" w:cs="Calibri"/>
          <w:b/>
          <w:bCs/>
          <w:szCs w:val="24"/>
        </w:rPr>
      </w:pPr>
      <w:r w:rsidRPr="00F75C8C">
        <w:rPr>
          <w:rFonts w:ascii="Calibri" w:hAnsi="Calibri" w:cs="Calibri"/>
          <w:b/>
          <w:bCs/>
          <w:szCs w:val="24"/>
        </w:rPr>
        <w:t>APPROVED:</w:t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  <w:t>ATTEST:</w:t>
      </w:r>
    </w:p>
    <w:p w14:paraId="7CEFF04E" w14:textId="77777777" w:rsidR="005226D0" w:rsidRPr="00F75C8C" w:rsidRDefault="005226D0" w:rsidP="005226D0">
      <w:pPr>
        <w:ind w:right="-360"/>
        <w:jc w:val="both"/>
        <w:rPr>
          <w:rFonts w:ascii="Calibri" w:hAnsi="Calibri" w:cs="Calibri"/>
          <w:b/>
          <w:bCs/>
          <w:szCs w:val="24"/>
        </w:rPr>
      </w:pPr>
    </w:p>
    <w:p w14:paraId="1BE2EB08" w14:textId="77777777" w:rsidR="005226D0" w:rsidRPr="00F75C8C" w:rsidRDefault="005226D0" w:rsidP="005226D0">
      <w:pPr>
        <w:ind w:right="-360"/>
        <w:jc w:val="both"/>
        <w:rPr>
          <w:rFonts w:ascii="Calibri" w:hAnsi="Calibri" w:cs="Calibri"/>
          <w:b/>
          <w:bCs/>
          <w:szCs w:val="24"/>
        </w:rPr>
      </w:pPr>
    </w:p>
    <w:p w14:paraId="6B5F4DC6" w14:textId="77777777" w:rsidR="005226D0" w:rsidRPr="00F75C8C" w:rsidRDefault="005226D0" w:rsidP="005226D0">
      <w:pPr>
        <w:ind w:right="-360"/>
        <w:jc w:val="both"/>
        <w:rPr>
          <w:rFonts w:ascii="Calibri" w:hAnsi="Calibri" w:cs="Calibri"/>
          <w:szCs w:val="24"/>
        </w:rPr>
      </w:pPr>
      <w:r w:rsidRPr="00F75C8C">
        <w:rPr>
          <w:rFonts w:ascii="Calibri" w:hAnsi="Calibri" w:cs="Calibri"/>
          <w:b/>
          <w:bCs/>
          <w:szCs w:val="24"/>
        </w:rPr>
        <w:t>__________________________________</w:t>
      </w:r>
      <w:r>
        <w:rPr>
          <w:rFonts w:ascii="Calibri" w:hAnsi="Calibri" w:cs="Calibri"/>
          <w:b/>
          <w:bCs/>
          <w:szCs w:val="24"/>
        </w:rPr>
        <w:t>______________________</w:t>
      </w:r>
      <w:r w:rsidRPr="00F75C8C">
        <w:rPr>
          <w:rFonts w:ascii="Calibri" w:hAnsi="Calibri" w:cs="Calibri"/>
          <w:b/>
          <w:bCs/>
          <w:szCs w:val="24"/>
        </w:rPr>
        <w:t>_________________________</w:t>
      </w:r>
    </w:p>
    <w:p w14:paraId="423783CA" w14:textId="77777777" w:rsidR="005226D0" w:rsidRPr="00F75C8C" w:rsidRDefault="005226D0" w:rsidP="005226D0">
      <w:pPr>
        <w:ind w:right="-360"/>
        <w:jc w:val="both"/>
        <w:rPr>
          <w:rFonts w:ascii="Calibri" w:hAnsi="Calibri" w:cs="Calibri"/>
          <w:b/>
          <w:szCs w:val="24"/>
        </w:rPr>
      </w:pPr>
      <w:r w:rsidRPr="00F75C8C">
        <w:rPr>
          <w:rFonts w:ascii="Calibri" w:hAnsi="Calibri" w:cs="Calibri"/>
          <w:b/>
          <w:szCs w:val="24"/>
        </w:rPr>
        <w:t>CHAIRPERSON</w:t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  <w:t>AUDITOR</w:t>
      </w:r>
    </w:p>
    <w:p w14:paraId="66C7B4B9" w14:textId="77777777" w:rsidR="005226D0" w:rsidRPr="00F75C8C" w:rsidRDefault="005226D0" w:rsidP="005226D0">
      <w:pPr>
        <w:ind w:right="-360"/>
        <w:jc w:val="both"/>
        <w:rPr>
          <w:rFonts w:ascii="Calibri" w:hAnsi="Calibri" w:cs="Calibri"/>
          <w:b/>
          <w:szCs w:val="24"/>
        </w:rPr>
      </w:pPr>
    </w:p>
    <w:p w14:paraId="166CFCF8" w14:textId="77777777" w:rsidR="005226D0" w:rsidRPr="00F75C8C" w:rsidRDefault="005226D0" w:rsidP="005226D0">
      <w:pPr>
        <w:ind w:right="-360"/>
        <w:jc w:val="both"/>
        <w:rPr>
          <w:rFonts w:ascii="Calibri" w:hAnsi="Calibri" w:cs="Calibri"/>
          <w:b/>
          <w:szCs w:val="24"/>
        </w:rPr>
      </w:pPr>
    </w:p>
    <w:p w14:paraId="6E316ED0" w14:textId="77777777" w:rsidR="005226D0" w:rsidRPr="00F75C8C" w:rsidRDefault="005226D0" w:rsidP="005226D0">
      <w:pPr>
        <w:ind w:right="-360"/>
        <w:jc w:val="both"/>
        <w:rPr>
          <w:rFonts w:ascii="Calibri" w:hAnsi="Calibri" w:cs="Calibri"/>
          <w:szCs w:val="24"/>
        </w:rPr>
      </w:pPr>
    </w:p>
    <w:p w14:paraId="2036C941" w14:textId="1AC02EDB" w:rsidR="005226D0" w:rsidRPr="005226D0" w:rsidRDefault="005226D0" w:rsidP="005226D0">
      <w:pPr>
        <w:ind w:right="-360"/>
        <w:jc w:val="both"/>
        <w:rPr>
          <w:rFonts w:ascii="Calibri" w:hAnsi="Calibri" w:cs="Calibri"/>
          <w:szCs w:val="24"/>
        </w:rPr>
      </w:pPr>
      <w:r w:rsidRPr="00F75C8C">
        <w:rPr>
          <w:rFonts w:ascii="Calibri" w:hAnsi="Calibri" w:cs="Calibri"/>
          <w:szCs w:val="24"/>
        </w:rPr>
        <w:t>Published once at the total approximate cost of $___________</w:t>
      </w:r>
    </w:p>
    <w:sectPr w:rsidR="005226D0" w:rsidRPr="00522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A4"/>
    <w:rsid w:val="00105039"/>
    <w:rsid w:val="00141E6E"/>
    <w:rsid w:val="002C3361"/>
    <w:rsid w:val="00314CD8"/>
    <w:rsid w:val="003876F0"/>
    <w:rsid w:val="003C2B82"/>
    <w:rsid w:val="003C358A"/>
    <w:rsid w:val="003E5B7E"/>
    <w:rsid w:val="004D4AFC"/>
    <w:rsid w:val="005226D0"/>
    <w:rsid w:val="00774467"/>
    <w:rsid w:val="007A760F"/>
    <w:rsid w:val="007F4275"/>
    <w:rsid w:val="008103A4"/>
    <w:rsid w:val="008B03D6"/>
    <w:rsid w:val="009E521A"/>
    <w:rsid w:val="00CC45F6"/>
    <w:rsid w:val="00D3742C"/>
    <w:rsid w:val="00D647FE"/>
    <w:rsid w:val="00E102A3"/>
    <w:rsid w:val="00ED1C16"/>
    <w:rsid w:val="00F4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B1C99"/>
  <w15:chartTrackingRefBased/>
  <w15:docId w15:val="{C1B7C633-5AF5-4D0B-8A82-01F93CD0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3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3A4"/>
    <w:pPr>
      <w:keepNext/>
      <w:keepLines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3A4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3A4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3A4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3A4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3A4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3A4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3A4"/>
    <w:pPr>
      <w:keepNext/>
      <w:keepLines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3A4"/>
    <w:pPr>
      <w:keepNext/>
      <w:keepLines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3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3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3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3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3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3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3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3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3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3A4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10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3A4"/>
    <w:pPr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10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3A4"/>
    <w:pPr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103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3A4"/>
    <w:pPr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103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3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3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3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Auditor</dc:creator>
  <cp:keywords/>
  <dc:description/>
  <cp:lastModifiedBy>Dep Auditor</cp:lastModifiedBy>
  <cp:revision>4</cp:revision>
  <dcterms:created xsi:type="dcterms:W3CDTF">2025-02-20T14:32:00Z</dcterms:created>
  <dcterms:modified xsi:type="dcterms:W3CDTF">2025-02-20T20:36:00Z</dcterms:modified>
</cp:coreProperties>
</file>