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8981" w14:textId="77777777" w:rsidR="00BB7C0E" w:rsidRPr="00F75C8C" w:rsidRDefault="00BB7C0E" w:rsidP="00BB7C0E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 xml:space="preserve">WALWORTH COUNTY BOARD OF COMMISSIONERS </w:t>
      </w:r>
    </w:p>
    <w:p w14:paraId="4A5108E8" w14:textId="77777777" w:rsidR="00BB7C0E" w:rsidRPr="00F75C8C" w:rsidRDefault="00BB7C0E" w:rsidP="00BB7C0E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MINUTES OF PROCEEDINGS</w:t>
      </w:r>
    </w:p>
    <w:p w14:paraId="21CF8D77" w14:textId="6053D24C" w:rsidR="00BB7C0E" w:rsidRDefault="00BB7C0E" w:rsidP="00BB7C0E">
      <w:pPr>
        <w:ind w:right="-36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February</w:t>
      </w:r>
      <w:r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>4</w:t>
      </w:r>
      <w:r>
        <w:rPr>
          <w:rFonts w:ascii="Calibri" w:hAnsi="Calibri" w:cs="Calibri"/>
          <w:b/>
          <w:bCs/>
          <w:szCs w:val="24"/>
        </w:rPr>
        <w:t>th</w:t>
      </w:r>
      <w:r w:rsidRPr="00F75C8C">
        <w:rPr>
          <w:rFonts w:ascii="Calibri" w:hAnsi="Calibri" w:cs="Calibri"/>
          <w:b/>
          <w:bCs/>
          <w:szCs w:val="24"/>
        </w:rPr>
        <w:t>, 202</w:t>
      </w:r>
      <w:r>
        <w:rPr>
          <w:rFonts w:ascii="Calibri" w:hAnsi="Calibri" w:cs="Calibri"/>
          <w:b/>
          <w:bCs/>
          <w:szCs w:val="24"/>
        </w:rPr>
        <w:t>5</w:t>
      </w:r>
      <w:r w:rsidRPr="00F75C8C">
        <w:rPr>
          <w:rFonts w:ascii="Calibri" w:hAnsi="Calibri" w:cs="Calibri"/>
          <w:b/>
          <w:bCs/>
          <w:szCs w:val="24"/>
        </w:rPr>
        <w:t>, 9:00 a.m.</w:t>
      </w:r>
    </w:p>
    <w:p w14:paraId="3DF3B707" w14:textId="77777777" w:rsidR="00BB7C0E" w:rsidRDefault="00BB7C0E" w:rsidP="00BB7C0E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19A52B14" w14:textId="77777777" w:rsidR="00BB7C0E" w:rsidRDefault="00BB7C0E" w:rsidP="00BB7C0E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704BAE70" w14:textId="78759557" w:rsidR="00BB7C0E" w:rsidRDefault="00BB7C0E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Call to Order: </w:t>
      </w:r>
      <w:r>
        <w:rPr>
          <w:rFonts w:ascii="Calibri" w:hAnsi="Calibri" w:cs="Calibri"/>
          <w:szCs w:val="24"/>
        </w:rPr>
        <w:t>Chairman Houck called the meeting to order at 9:00 a.m.</w:t>
      </w:r>
    </w:p>
    <w:p w14:paraId="5F4CF8BD" w14:textId="77777777" w:rsidR="00BB7C0E" w:rsidRDefault="00BB7C0E" w:rsidP="00BB7C0E">
      <w:pPr>
        <w:ind w:right="-360"/>
        <w:rPr>
          <w:rFonts w:ascii="Calibri" w:hAnsi="Calibri" w:cs="Calibri"/>
          <w:szCs w:val="24"/>
        </w:rPr>
      </w:pPr>
    </w:p>
    <w:p w14:paraId="493419D8" w14:textId="720A0C5C" w:rsidR="00BB7C0E" w:rsidRDefault="00BB7C0E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In Attendance: </w:t>
      </w:r>
      <w:r>
        <w:rPr>
          <w:rFonts w:ascii="Calibri" w:hAnsi="Calibri" w:cs="Calibri"/>
          <w:szCs w:val="24"/>
        </w:rPr>
        <w:t>Commissioners Jim Houck, Duane Mohr, Randy Carlson, Justin Jungwirth, Scott Schilling via phone, and Auditor Kim Dills.</w:t>
      </w:r>
    </w:p>
    <w:p w14:paraId="5367600C" w14:textId="77777777" w:rsidR="00BB7C0E" w:rsidRDefault="00BB7C0E" w:rsidP="00BB7C0E">
      <w:pPr>
        <w:ind w:right="-360"/>
        <w:rPr>
          <w:rFonts w:ascii="Calibri" w:hAnsi="Calibri" w:cs="Calibri"/>
          <w:szCs w:val="24"/>
        </w:rPr>
      </w:pPr>
    </w:p>
    <w:p w14:paraId="0C512A78" w14:textId="522C5BAF" w:rsidR="00BB7C0E" w:rsidRDefault="00BB7C0E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Pledge of Allegiance: </w:t>
      </w:r>
      <w:r>
        <w:rPr>
          <w:rFonts w:ascii="Calibri" w:hAnsi="Calibri" w:cs="Calibri"/>
          <w:szCs w:val="24"/>
        </w:rPr>
        <w:t>The Pledge of Allegiance was recited by all those in attendance.</w:t>
      </w:r>
    </w:p>
    <w:p w14:paraId="71DD633E" w14:textId="77777777" w:rsidR="00BB7C0E" w:rsidRDefault="00BB7C0E" w:rsidP="00BB7C0E">
      <w:pPr>
        <w:ind w:right="-360"/>
        <w:rPr>
          <w:rFonts w:ascii="Calibri" w:hAnsi="Calibri" w:cs="Calibri"/>
          <w:szCs w:val="24"/>
        </w:rPr>
      </w:pPr>
    </w:p>
    <w:p w14:paraId="7344BB10" w14:textId="70C887DC" w:rsidR="00BB7C0E" w:rsidRDefault="00BB7C0E" w:rsidP="00BB7C0E">
      <w:pPr>
        <w:ind w:right="-360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Convene as County Commission</w:t>
      </w:r>
    </w:p>
    <w:p w14:paraId="3E8FCF7A" w14:textId="12BA7F75" w:rsidR="00BB7C0E" w:rsidRDefault="00993C8D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Agenda: </w:t>
      </w:r>
      <w:r w:rsidR="0059179B">
        <w:rPr>
          <w:rFonts w:ascii="Calibri" w:hAnsi="Calibri" w:cs="Calibri"/>
          <w:szCs w:val="24"/>
        </w:rPr>
        <w:t>The agenda was amended to remove Register of Deeds. Mohr moved to approve the agenda as amended and seconded by Carlson. All in favor, all voting aye. Motion carried.</w:t>
      </w:r>
    </w:p>
    <w:p w14:paraId="18F23FE8" w14:textId="77777777" w:rsidR="0059179B" w:rsidRDefault="0059179B" w:rsidP="00BB7C0E">
      <w:pPr>
        <w:ind w:right="-360"/>
        <w:rPr>
          <w:rFonts w:ascii="Calibri" w:hAnsi="Calibri" w:cs="Calibri"/>
          <w:szCs w:val="24"/>
        </w:rPr>
      </w:pPr>
    </w:p>
    <w:p w14:paraId="7A26EF59" w14:textId="58792C56" w:rsidR="0059179B" w:rsidRDefault="0059179B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Claims: </w:t>
      </w:r>
      <w:r>
        <w:rPr>
          <w:rFonts w:ascii="Calibri" w:hAnsi="Calibri" w:cs="Calibri"/>
          <w:szCs w:val="24"/>
        </w:rPr>
        <w:t>Jungwirth moved to approve the claims and seconded by Mohr. Roll call vote, all voting yes. Motion carried.</w:t>
      </w:r>
    </w:p>
    <w:p w14:paraId="17E7B67C" w14:textId="50FC53B4" w:rsidR="0059179B" w:rsidRPr="00022929" w:rsidRDefault="0059179B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  <w:u w:val="single"/>
        </w:rPr>
        <w:t>Claims:</w:t>
      </w:r>
      <w:r w:rsidR="00022929">
        <w:rPr>
          <w:rFonts w:ascii="Calibri" w:hAnsi="Calibri" w:cs="Calibri"/>
          <w:szCs w:val="24"/>
        </w:rPr>
        <w:t xml:space="preserve"> Agtegra Cooperative $546.84 supplies; AMG Radiology Pierre $13.00 inmate medical; AT&amp;T Mobility $497.09 utilities; Auto Value Mobridge $7.80 supplies; Auto Value Aberdeen $130.99 supplies; Beadle Ford Inc. $161.99 repairs &amp; maintenance; </w:t>
      </w:r>
      <w:r w:rsidR="00773926">
        <w:rPr>
          <w:rFonts w:ascii="Calibri" w:hAnsi="Calibri" w:cs="Calibri"/>
          <w:szCs w:val="24"/>
        </w:rPr>
        <w:t xml:space="preserve">Kristi A. Brandt $29.40 services &amp; fees; Butler Machinery Co $2,713.03 supplies; Coleman Law $2,777.10 services &amp; fees; Connecting Point/TwoTrees Technologies $3,050.45 services &amp; fees; </w:t>
      </w:r>
      <w:r w:rsidR="006471AF">
        <w:rPr>
          <w:rFonts w:ascii="Calibri" w:hAnsi="Calibri" w:cs="Calibri"/>
          <w:szCs w:val="24"/>
        </w:rPr>
        <w:t>Dakota Glass $25.00 repairs &amp; maintenance; Dean Schaefer Court Reporting $72.00 services &amp; fees; Detecta Chem, INC. $32,925.00 supplies; Farm &amp; Home Publishers $540.00 publishing; Geotek Engineering $6,500.00 services &amp; fees; Great Western Tire $1,419.75 services &amp; fees; Hughes County Finance Office $5,167.50 inmate adult boarding; Kesling Funeral Home $720.00 services &amp; fees; KLJ Engineering LLC $11,592.61 services &amp; fees; Lewis Family Drug LLC $14.79 inmate medical; Matheson Tri-Gas Inc. $115.95 rentals; Midcontinent Communications $170.39 utilities; Mobridge Ace Hardware $39.91 supplies</w:t>
      </w:r>
      <w:r w:rsidR="00C72C72">
        <w:rPr>
          <w:rFonts w:ascii="Calibri" w:hAnsi="Calibri" w:cs="Calibri"/>
          <w:szCs w:val="24"/>
        </w:rPr>
        <w:t xml:space="preserve">; </w:t>
      </w:r>
      <w:r w:rsidR="00F76C56">
        <w:rPr>
          <w:rFonts w:ascii="Calibri" w:hAnsi="Calibri" w:cs="Calibri"/>
          <w:szCs w:val="24"/>
        </w:rPr>
        <w:t>Mobridge Pit Stop Inc. $40.95 supplies; Mobridge Regional Hospital $6,397.90 inmate medical/States Atty BA/Drug Testing; Montana-Dakota Utilities $3,138.20 utilities; Pye Barker Fire &amp; Safety $200.00 supplies; Quill Corporation $1,287.82 supplies; Roberts County $2,441.89 inmate medical/</w:t>
      </w:r>
      <w:r w:rsidR="00822A69">
        <w:rPr>
          <w:rFonts w:ascii="Calibri" w:hAnsi="Calibri" w:cs="Calibri"/>
          <w:szCs w:val="24"/>
        </w:rPr>
        <w:t xml:space="preserve">inmate adult boarding; Runnings Supply Inc. $1,183.30 supplies; Schlachter Lumber Inc. $47.72 supplies; SD Dept Transportation $517.65 services &amp; fees; SDACC $2,369.00 services &amp; fees; SDACO $952.61 services &amp; fees; SDACO M&amp;P Fund $122.00 January 2025 M&amp;P Remittance; </w:t>
      </w:r>
      <w:r w:rsidR="00EF21C9">
        <w:rPr>
          <w:rFonts w:ascii="Calibri" w:hAnsi="Calibri" w:cs="Calibri"/>
          <w:szCs w:val="24"/>
        </w:rPr>
        <w:t>South Dakota DANR $897.41 Landfill tonnage fee; SDPAA $103,242.16 insurance; Selby Auto Sales &amp; Service $154.52 supplies; City of Selby $101.41 utilities; Selby Oil Company $38.00 services &amp; fees; Servall Uniform &amp; Linen $85.36 rentals; Slater Oil &amp; LP Gas $13,604.50 supplies; The Spectacle Shop $220.00 services &amp; fees; Valley Telecommunications $133.98 utilities; Verizon $48.06 utilities; WEB Water Bottling Company $58.75 rentals; Yankton County Treasurer $50.00 services &amp; fees; Youngberg Law Prof LLC $264.50 services &amp; fees.</w:t>
      </w:r>
    </w:p>
    <w:p w14:paraId="07C938C7" w14:textId="77777777" w:rsidR="0059179B" w:rsidRDefault="0059179B" w:rsidP="00BB7C0E">
      <w:pPr>
        <w:ind w:right="-360"/>
        <w:rPr>
          <w:rFonts w:ascii="Calibri" w:hAnsi="Calibri" w:cs="Calibri"/>
          <w:szCs w:val="24"/>
        </w:rPr>
      </w:pPr>
    </w:p>
    <w:p w14:paraId="3B598FA1" w14:textId="5D3B29FC" w:rsidR="0059179B" w:rsidRDefault="0059179B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Minutes from January 21</w:t>
      </w:r>
      <w:r w:rsidRPr="0059179B">
        <w:rPr>
          <w:rFonts w:ascii="Calibri" w:hAnsi="Calibri" w:cs="Calibri"/>
          <w:b/>
          <w:bCs/>
          <w:szCs w:val="24"/>
          <w:vertAlign w:val="superscript"/>
        </w:rPr>
        <w:t>st</w:t>
      </w:r>
      <w:r>
        <w:rPr>
          <w:rFonts w:ascii="Calibri" w:hAnsi="Calibri" w:cs="Calibri"/>
          <w:b/>
          <w:bCs/>
          <w:szCs w:val="24"/>
        </w:rPr>
        <w:t xml:space="preserve"> Commission Meeting: </w:t>
      </w:r>
      <w:r>
        <w:rPr>
          <w:rFonts w:ascii="Calibri" w:hAnsi="Calibri" w:cs="Calibri"/>
          <w:szCs w:val="24"/>
        </w:rPr>
        <w:t>Jungwirth moved to approve the minutes from January 21</w:t>
      </w:r>
      <w:r w:rsidRPr="0059179B">
        <w:rPr>
          <w:rFonts w:ascii="Calibri" w:hAnsi="Calibri" w:cs="Calibri"/>
          <w:szCs w:val="24"/>
          <w:vertAlign w:val="superscript"/>
        </w:rPr>
        <w:t>st</w:t>
      </w:r>
      <w:r>
        <w:rPr>
          <w:rFonts w:ascii="Calibri" w:hAnsi="Calibri" w:cs="Calibri"/>
          <w:szCs w:val="24"/>
        </w:rPr>
        <w:t xml:space="preserve"> commission meeting and seconded by Carlson. All in favor, all voting aye. Motion carried.</w:t>
      </w:r>
    </w:p>
    <w:p w14:paraId="7A0E8468" w14:textId="77777777" w:rsidR="0059179B" w:rsidRDefault="0059179B" w:rsidP="00BB7C0E">
      <w:pPr>
        <w:ind w:right="-360"/>
        <w:rPr>
          <w:rFonts w:ascii="Calibri" w:hAnsi="Calibri" w:cs="Calibri"/>
          <w:szCs w:val="24"/>
        </w:rPr>
      </w:pPr>
    </w:p>
    <w:p w14:paraId="39E2ED6F" w14:textId="641F8247" w:rsidR="0059179B" w:rsidRDefault="0059179B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Old Business: </w:t>
      </w:r>
      <w:r>
        <w:rPr>
          <w:rFonts w:ascii="Calibri" w:hAnsi="Calibri" w:cs="Calibri"/>
          <w:szCs w:val="24"/>
        </w:rPr>
        <w:t>None</w:t>
      </w:r>
    </w:p>
    <w:p w14:paraId="4DFB1317" w14:textId="77777777" w:rsidR="0059179B" w:rsidRDefault="0059179B" w:rsidP="00BB7C0E">
      <w:pPr>
        <w:ind w:right="-360"/>
        <w:rPr>
          <w:rFonts w:ascii="Calibri" w:hAnsi="Calibri" w:cs="Calibri"/>
          <w:szCs w:val="24"/>
        </w:rPr>
      </w:pPr>
    </w:p>
    <w:p w14:paraId="1ED87DB1" w14:textId="1965042F" w:rsidR="0059179B" w:rsidRDefault="0059179B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New Business: </w:t>
      </w:r>
      <w:r>
        <w:rPr>
          <w:rFonts w:ascii="Calibri" w:hAnsi="Calibri" w:cs="Calibri"/>
          <w:szCs w:val="24"/>
        </w:rPr>
        <w:t>None</w:t>
      </w:r>
    </w:p>
    <w:p w14:paraId="608C73F8" w14:textId="77777777" w:rsidR="0059179B" w:rsidRDefault="0059179B" w:rsidP="00BB7C0E">
      <w:pPr>
        <w:ind w:right="-360"/>
        <w:rPr>
          <w:rFonts w:ascii="Calibri" w:hAnsi="Calibri" w:cs="Calibri"/>
          <w:szCs w:val="24"/>
        </w:rPr>
      </w:pPr>
    </w:p>
    <w:p w14:paraId="384AFE59" w14:textId="230AD073" w:rsidR="0059179B" w:rsidRPr="0059179B" w:rsidRDefault="0059179B" w:rsidP="00BB7C0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Adjourn: </w:t>
      </w:r>
      <w:r>
        <w:rPr>
          <w:rFonts w:ascii="Calibri" w:hAnsi="Calibri" w:cs="Calibri"/>
          <w:szCs w:val="24"/>
        </w:rPr>
        <w:t>Carlson moved to adjourn and seconded by Mohr. All in favor, all voting aye. Motion carried.</w:t>
      </w:r>
    </w:p>
    <w:p w14:paraId="1759CB06" w14:textId="77777777" w:rsidR="00BB7C0E" w:rsidRDefault="00BB7C0E" w:rsidP="00BB7C0E">
      <w:pPr>
        <w:ind w:right="-360"/>
        <w:rPr>
          <w:rFonts w:ascii="Calibri" w:hAnsi="Calibri" w:cs="Calibri"/>
          <w:b/>
          <w:bCs/>
          <w:szCs w:val="24"/>
          <w:u w:val="single"/>
        </w:rPr>
      </w:pPr>
    </w:p>
    <w:p w14:paraId="4D267B9D" w14:textId="77777777" w:rsidR="00BB7C0E" w:rsidRPr="00F75C8C" w:rsidRDefault="00BB7C0E" w:rsidP="00BB7C0E">
      <w:pPr>
        <w:ind w:right="-360"/>
        <w:jc w:val="both"/>
        <w:rPr>
          <w:rFonts w:ascii="Calibri" w:hAnsi="Calibri" w:cs="Calibri"/>
          <w:b/>
          <w:bCs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APPROVED: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ATTEST:</w:t>
      </w:r>
    </w:p>
    <w:p w14:paraId="5861096E" w14:textId="77777777" w:rsidR="00BB7C0E" w:rsidRPr="00F75C8C" w:rsidRDefault="00BB7C0E" w:rsidP="00BB7C0E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1DB3A12C" w14:textId="77777777" w:rsidR="00BB7C0E" w:rsidRPr="00F75C8C" w:rsidRDefault="00BB7C0E" w:rsidP="00BB7C0E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0F3AD128" w14:textId="109A344E" w:rsidR="00BB7C0E" w:rsidRPr="00F75C8C" w:rsidRDefault="00BB7C0E" w:rsidP="00BB7C0E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____________________________</w:t>
      </w:r>
      <w:r w:rsidRPr="00F75C8C">
        <w:rPr>
          <w:rFonts w:ascii="Calibri" w:hAnsi="Calibri" w:cs="Calibri"/>
          <w:b/>
          <w:bCs/>
          <w:szCs w:val="24"/>
        </w:rPr>
        <w:t>_____</w:t>
      </w:r>
      <w:r w:rsidRPr="00F75C8C">
        <w:rPr>
          <w:rFonts w:ascii="Calibri" w:hAnsi="Calibri" w:cs="Calibri"/>
          <w:b/>
          <w:bCs/>
          <w:szCs w:val="24"/>
        </w:rPr>
        <w:t>_</w:t>
      </w:r>
      <w:r>
        <w:rPr>
          <w:rFonts w:ascii="Calibri" w:hAnsi="Calibri" w:cs="Calibri"/>
          <w:b/>
          <w:bCs/>
          <w:szCs w:val="24"/>
        </w:rPr>
        <w:t>______________________</w:t>
      </w:r>
      <w:r w:rsidRPr="00F75C8C">
        <w:rPr>
          <w:rFonts w:ascii="Calibri" w:hAnsi="Calibri" w:cs="Calibri"/>
          <w:b/>
          <w:bCs/>
          <w:szCs w:val="24"/>
        </w:rPr>
        <w:t>_________________________</w:t>
      </w:r>
    </w:p>
    <w:p w14:paraId="5E769989" w14:textId="77777777" w:rsidR="00BB7C0E" w:rsidRPr="00F75C8C" w:rsidRDefault="00BB7C0E" w:rsidP="00BB7C0E">
      <w:pPr>
        <w:ind w:right="-360"/>
        <w:jc w:val="both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CHAIRPERSON</w:t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  <w:t>AUDITOR</w:t>
      </w:r>
    </w:p>
    <w:p w14:paraId="06ED0AD8" w14:textId="77777777" w:rsidR="00BB7C0E" w:rsidRPr="00F75C8C" w:rsidRDefault="00BB7C0E" w:rsidP="00BB7C0E">
      <w:pPr>
        <w:ind w:right="-360"/>
        <w:jc w:val="both"/>
        <w:rPr>
          <w:rFonts w:ascii="Calibri" w:hAnsi="Calibri" w:cs="Calibri"/>
          <w:b/>
          <w:szCs w:val="24"/>
        </w:rPr>
      </w:pPr>
    </w:p>
    <w:p w14:paraId="4EC5AD6D" w14:textId="77777777" w:rsidR="00BB7C0E" w:rsidRPr="00F75C8C" w:rsidRDefault="00BB7C0E" w:rsidP="00BB7C0E">
      <w:pPr>
        <w:ind w:right="-360"/>
        <w:jc w:val="both"/>
        <w:rPr>
          <w:rFonts w:ascii="Calibri" w:hAnsi="Calibri" w:cs="Calibri"/>
          <w:b/>
          <w:szCs w:val="24"/>
        </w:rPr>
      </w:pPr>
    </w:p>
    <w:p w14:paraId="109B07D7" w14:textId="77777777" w:rsidR="00BB7C0E" w:rsidRPr="00F75C8C" w:rsidRDefault="00BB7C0E" w:rsidP="00BB7C0E">
      <w:pPr>
        <w:ind w:right="-360"/>
        <w:jc w:val="both"/>
        <w:rPr>
          <w:rFonts w:ascii="Calibri" w:hAnsi="Calibri" w:cs="Calibri"/>
          <w:szCs w:val="24"/>
        </w:rPr>
      </w:pPr>
    </w:p>
    <w:p w14:paraId="26888365" w14:textId="3A1CFF21" w:rsidR="00BB7C0E" w:rsidRPr="00F75C8C" w:rsidRDefault="00BB7C0E" w:rsidP="00BB7C0E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szCs w:val="24"/>
        </w:rPr>
        <w:t xml:space="preserve">Published once at the total approximate cost of </w:t>
      </w:r>
      <w:r w:rsidR="003165AA" w:rsidRPr="00F75C8C">
        <w:rPr>
          <w:rFonts w:ascii="Calibri" w:hAnsi="Calibri" w:cs="Calibri"/>
          <w:szCs w:val="24"/>
        </w:rPr>
        <w:t>$_</w:t>
      </w:r>
      <w:r w:rsidRPr="00F75C8C">
        <w:rPr>
          <w:rFonts w:ascii="Calibri" w:hAnsi="Calibri" w:cs="Calibri"/>
          <w:szCs w:val="24"/>
        </w:rPr>
        <w:t>__________</w:t>
      </w:r>
    </w:p>
    <w:p w14:paraId="1B4AE712" w14:textId="77777777" w:rsidR="00BB7C0E" w:rsidRPr="00BB7C0E" w:rsidRDefault="00BB7C0E" w:rsidP="00BB7C0E">
      <w:pPr>
        <w:ind w:right="-360"/>
        <w:rPr>
          <w:rFonts w:ascii="Calibri" w:hAnsi="Calibri" w:cs="Calibri"/>
          <w:b/>
          <w:bCs/>
          <w:szCs w:val="24"/>
          <w:u w:val="single"/>
        </w:rPr>
      </w:pPr>
    </w:p>
    <w:p w14:paraId="7A0009F2" w14:textId="77777777" w:rsidR="00F429BC" w:rsidRDefault="00F429BC"/>
    <w:sectPr w:rsidR="00F4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0E"/>
    <w:rsid w:val="00022929"/>
    <w:rsid w:val="003165AA"/>
    <w:rsid w:val="003C358A"/>
    <w:rsid w:val="0059179B"/>
    <w:rsid w:val="006471AF"/>
    <w:rsid w:val="00773926"/>
    <w:rsid w:val="00822A69"/>
    <w:rsid w:val="00993C8D"/>
    <w:rsid w:val="00BB7C0E"/>
    <w:rsid w:val="00C72C72"/>
    <w:rsid w:val="00D56744"/>
    <w:rsid w:val="00EF21C9"/>
    <w:rsid w:val="00F429BC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E7A0"/>
  <w15:chartTrackingRefBased/>
  <w15:docId w15:val="{9FF89457-3598-42BF-A658-C44A2409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C0E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C0E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C0E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C0E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C0E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C0E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C0E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C0E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C0E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C0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C0E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7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C0E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7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C0E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7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2</cp:revision>
  <dcterms:created xsi:type="dcterms:W3CDTF">2025-02-04T15:10:00Z</dcterms:created>
  <dcterms:modified xsi:type="dcterms:W3CDTF">2025-02-04T19:15:00Z</dcterms:modified>
</cp:coreProperties>
</file>