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30F34" w14:textId="77777777" w:rsidR="00F21CCF" w:rsidRPr="00F75C8C" w:rsidRDefault="00F21CCF" w:rsidP="00F21CCF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 xml:space="preserve">WALWORTH COUNTY BOARD OF COMMISSIONERS </w:t>
      </w:r>
    </w:p>
    <w:p w14:paraId="2B9B3ACC" w14:textId="77777777" w:rsidR="00F21CCF" w:rsidRPr="00F75C8C" w:rsidRDefault="00F21CCF" w:rsidP="00F21CCF">
      <w:pPr>
        <w:ind w:right="-360"/>
        <w:jc w:val="center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MINUTES OF PROCEEDINGS</w:t>
      </w:r>
    </w:p>
    <w:p w14:paraId="7D2B7627" w14:textId="0975754B" w:rsidR="00F21CCF" w:rsidRDefault="00F21CCF" w:rsidP="00F21CCF">
      <w:pPr>
        <w:ind w:right="-36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November 19th</w:t>
      </w:r>
      <w:r w:rsidRPr="00F75C8C">
        <w:rPr>
          <w:rFonts w:ascii="Calibri" w:hAnsi="Calibri" w:cs="Calibri"/>
          <w:b/>
          <w:bCs/>
          <w:szCs w:val="24"/>
        </w:rPr>
        <w:t>, 2024, 9:00 a.m.</w:t>
      </w:r>
    </w:p>
    <w:p w14:paraId="6ECA06C0" w14:textId="77777777" w:rsidR="00F21CCF" w:rsidRDefault="00F21CCF" w:rsidP="00F21CCF">
      <w:pPr>
        <w:ind w:right="-360"/>
        <w:jc w:val="center"/>
        <w:rPr>
          <w:rFonts w:ascii="Calibri" w:hAnsi="Calibri" w:cs="Calibri"/>
          <w:szCs w:val="24"/>
        </w:rPr>
      </w:pPr>
    </w:p>
    <w:p w14:paraId="45E2D4D7" w14:textId="77777777" w:rsidR="00F21CCF" w:rsidRDefault="00F21CCF" w:rsidP="00F21CCF">
      <w:pPr>
        <w:ind w:right="-360"/>
        <w:jc w:val="center"/>
        <w:rPr>
          <w:rFonts w:ascii="Calibri" w:hAnsi="Calibri" w:cs="Calibri"/>
          <w:szCs w:val="24"/>
        </w:rPr>
      </w:pPr>
    </w:p>
    <w:p w14:paraId="2E36C521" w14:textId="41279E6C" w:rsidR="00F21CCF" w:rsidRDefault="00F21CCF" w:rsidP="00F21CCF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Call to Order: </w:t>
      </w:r>
      <w:r>
        <w:rPr>
          <w:rFonts w:ascii="Calibri" w:hAnsi="Calibri" w:cs="Calibri"/>
          <w:szCs w:val="24"/>
        </w:rPr>
        <w:t>Chairman Houck called the meeting to order at 9:00 a.m.</w:t>
      </w:r>
    </w:p>
    <w:p w14:paraId="0FB5866E" w14:textId="77777777" w:rsidR="00F21CCF" w:rsidRDefault="00F21CCF" w:rsidP="00F21CCF">
      <w:pPr>
        <w:ind w:right="-360"/>
        <w:rPr>
          <w:rFonts w:ascii="Calibri" w:hAnsi="Calibri" w:cs="Calibri"/>
          <w:szCs w:val="24"/>
        </w:rPr>
      </w:pPr>
    </w:p>
    <w:p w14:paraId="1BC45345" w14:textId="513CBCF9" w:rsidR="00F21CCF" w:rsidRDefault="00F21CCF" w:rsidP="00F21CCF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In Attendance: </w:t>
      </w:r>
      <w:r>
        <w:rPr>
          <w:rFonts w:ascii="Calibri" w:hAnsi="Calibri" w:cs="Calibri"/>
          <w:szCs w:val="24"/>
        </w:rPr>
        <w:t>Commissioners Jim Houck, Duane Mohr, Scott Schilling, Kevin Holgard, Justin Jungwirth, and Auditor Kim Dills.</w:t>
      </w:r>
    </w:p>
    <w:p w14:paraId="193BEED4" w14:textId="77777777" w:rsidR="00F21CCF" w:rsidRDefault="00F21CCF" w:rsidP="00F21CCF">
      <w:pPr>
        <w:ind w:right="-360"/>
        <w:rPr>
          <w:rFonts w:ascii="Calibri" w:hAnsi="Calibri" w:cs="Calibri"/>
          <w:szCs w:val="24"/>
        </w:rPr>
      </w:pPr>
    </w:p>
    <w:p w14:paraId="38CC1C0D" w14:textId="3E13AADA" w:rsidR="00F21CCF" w:rsidRDefault="00F21CCF" w:rsidP="00F21CCF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Pledge of Allegiance: </w:t>
      </w:r>
      <w:r>
        <w:rPr>
          <w:rFonts w:ascii="Calibri" w:hAnsi="Calibri" w:cs="Calibri"/>
          <w:szCs w:val="24"/>
        </w:rPr>
        <w:t>The Pledge of Allegiance was recited by all those in attendance.</w:t>
      </w:r>
    </w:p>
    <w:p w14:paraId="54E60ED4" w14:textId="77777777" w:rsidR="00F21CCF" w:rsidRDefault="00F21CCF" w:rsidP="00F21CCF">
      <w:pPr>
        <w:ind w:right="-360"/>
        <w:rPr>
          <w:rFonts w:ascii="Calibri" w:hAnsi="Calibri" w:cs="Calibri"/>
          <w:szCs w:val="24"/>
        </w:rPr>
      </w:pPr>
    </w:p>
    <w:p w14:paraId="0D43E1EE" w14:textId="1AC7D6E9" w:rsidR="00F21CCF" w:rsidRDefault="00F21CCF" w:rsidP="00F21CCF">
      <w:pPr>
        <w:ind w:right="-360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Convene as County Commission</w:t>
      </w:r>
    </w:p>
    <w:p w14:paraId="48CD8AE1" w14:textId="0B0E2D37" w:rsidR="00F21CCF" w:rsidRDefault="00F21CCF" w:rsidP="00F21CCF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Agenda: </w:t>
      </w:r>
      <w:r w:rsidR="002D7854">
        <w:rPr>
          <w:rFonts w:ascii="Calibri" w:hAnsi="Calibri" w:cs="Calibri"/>
          <w:szCs w:val="24"/>
        </w:rPr>
        <w:t>The agenda was amended to add discuss</w:t>
      </w:r>
      <w:r w:rsidR="00274079">
        <w:rPr>
          <w:rFonts w:ascii="Calibri" w:hAnsi="Calibri" w:cs="Calibri"/>
          <w:szCs w:val="24"/>
        </w:rPr>
        <w:t xml:space="preserve"> </w:t>
      </w:r>
      <w:r w:rsidR="002D7854">
        <w:rPr>
          <w:rFonts w:ascii="Calibri" w:hAnsi="Calibri" w:cs="Calibri"/>
          <w:szCs w:val="24"/>
        </w:rPr>
        <w:t>on highway pickup. Holgard moved to approve the agenda as amended and seconded by Mohr. All in favor, all voting aye. Motion carried.</w:t>
      </w:r>
    </w:p>
    <w:p w14:paraId="7F707654" w14:textId="77777777" w:rsidR="002D7854" w:rsidRDefault="002D7854" w:rsidP="00F21CCF">
      <w:pPr>
        <w:ind w:right="-360"/>
        <w:rPr>
          <w:rFonts w:ascii="Calibri" w:hAnsi="Calibri" w:cs="Calibri"/>
          <w:szCs w:val="24"/>
        </w:rPr>
      </w:pPr>
    </w:p>
    <w:p w14:paraId="62672E77" w14:textId="49B8696D" w:rsidR="002D7854" w:rsidRDefault="002D7854" w:rsidP="00F21CCF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Claims: </w:t>
      </w:r>
      <w:r>
        <w:rPr>
          <w:rFonts w:ascii="Calibri" w:hAnsi="Calibri" w:cs="Calibri"/>
          <w:szCs w:val="24"/>
        </w:rPr>
        <w:t>Jungwirth moved to approve the claims and seconded by Schilling. Roll call vote, all voting yes. Motion carried.</w:t>
      </w:r>
    </w:p>
    <w:p w14:paraId="0235D458" w14:textId="40ED2119" w:rsidR="00F429BC" w:rsidRDefault="002D7854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  <w:u w:val="single"/>
        </w:rPr>
        <w:t>Claims:</w:t>
      </w:r>
      <w:r>
        <w:rPr>
          <w:rFonts w:ascii="Calibri" w:hAnsi="Calibri" w:cs="Calibri"/>
          <w:szCs w:val="24"/>
        </w:rPr>
        <w:t xml:space="preserve"> Avera Occupational Medicine $274.00 services &amp; fees; Blackburn &amp; Stevens Prof LLC $264.50 services &amp; fees; CamWal Electric Cooperative $262.82 utilities; Certified Languages Int LLC $118.80 services &amp; fees; Cole Papers $553.33 supplies; Coleman Law $3,007.25 services &amp; fees; Connecting Point/TwoTrees Technologies $2,694.97 services &amp; fees/supplies; Dacotah Bank $5,431.32 postage/services &amp; fees/supplies/travel; Dakota Glass &amp; Alignment LLC $13.10 repairs &amp; maintenance; </w:t>
      </w:r>
      <w:r w:rsidR="008C2C98">
        <w:rPr>
          <w:rFonts w:ascii="Calibri" w:hAnsi="Calibri" w:cs="Calibri"/>
          <w:szCs w:val="24"/>
        </w:rPr>
        <w:t xml:space="preserve">Doug Delaroi $75.00 services &amp; fees; Diamond Mowers LLC $288.33 supplies; Dohrer Law $1,516.30 services &amp; fees; Election Systems &amp; Software $1,358.49 supplies; Gas N Goodies $45.89 supplies; Hase Plumbing Heating &amp; Air $3,225.00 services &amp; fees; Hoven Coop Service Company $660.96 supplies; </w:t>
      </w:r>
      <w:r w:rsidR="00687ED5">
        <w:rPr>
          <w:rFonts w:ascii="Calibri" w:hAnsi="Calibri" w:cs="Calibri"/>
          <w:szCs w:val="24"/>
        </w:rPr>
        <w:t>Hughes County Finance Office $682.50 inmate adult boarding; John Stefanich DBA $1,397.09 repairs &amp; maintenance; John Deere Financial $3,104.11 supplies; Kesling Funeral Home $930.00 services &amp; fees; Mark K Kroontje $869.75 services &amp; fees;</w:t>
      </w:r>
      <w:r w:rsidR="009D1253">
        <w:rPr>
          <w:rFonts w:ascii="Calibri" w:hAnsi="Calibri" w:cs="Calibri"/>
          <w:szCs w:val="24"/>
        </w:rPr>
        <w:t xml:space="preserve"> Marco Inc. $189.46 rentals; Mobridge Pit Stop Inc. $146.27 supplies; Mobridge Regional Hospital $1,114.41 inmate medical; Montana-Dakota Utilities $31.80 utilities; N&amp;W Auto $95.00 services &amp; fees; Napa Central $72.28 </w:t>
      </w:r>
      <w:r w:rsidR="00E74FB3">
        <w:rPr>
          <w:rFonts w:ascii="Calibri" w:hAnsi="Calibri" w:cs="Calibri"/>
          <w:szCs w:val="24"/>
        </w:rPr>
        <w:t xml:space="preserve">supplies; Quill Corporation $1,706.26 supplies; Roberts County $14,720.00 inmate adult boarding; SD Public Health Laboratory $615.00 States Atty BA/Drug Testing; Selby Record $39.00 services &amp; fees; Senior Nutrition Center $32.00 inmate meals; Shorty’s One Stop $66.03 supplies; Venture Communications Coop $1,002.01 </w:t>
      </w:r>
      <w:r w:rsidR="00357FEE">
        <w:rPr>
          <w:rFonts w:ascii="Calibri" w:hAnsi="Calibri" w:cs="Calibri"/>
          <w:szCs w:val="24"/>
        </w:rPr>
        <w:t>utilities; Walworth County Treasurer $19.20 services &amp; fees; WEB Water Bottling Company $108.25 rentals; West River Telecommunications $109.36 utilities.</w:t>
      </w:r>
    </w:p>
    <w:p w14:paraId="10B53786" w14:textId="77777777" w:rsidR="00357FEE" w:rsidRDefault="00357FEE" w:rsidP="002D7854">
      <w:pPr>
        <w:ind w:right="-360"/>
        <w:rPr>
          <w:rFonts w:ascii="Calibri" w:hAnsi="Calibri" w:cs="Calibri"/>
          <w:szCs w:val="24"/>
        </w:rPr>
      </w:pPr>
    </w:p>
    <w:p w14:paraId="43F64E0F" w14:textId="49A8A714" w:rsidR="00357FEE" w:rsidRDefault="00357FEE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Minutes from November 7</w:t>
      </w:r>
      <w:r w:rsidRPr="00357FEE">
        <w:rPr>
          <w:rFonts w:ascii="Calibri" w:hAnsi="Calibri" w:cs="Calibri"/>
          <w:b/>
          <w:bCs/>
          <w:szCs w:val="24"/>
          <w:vertAlign w:val="superscript"/>
        </w:rPr>
        <w:t>th</w:t>
      </w:r>
      <w:r>
        <w:rPr>
          <w:rFonts w:ascii="Calibri" w:hAnsi="Calibri" w:cs="Calibri"/>
          <w:b/>
          <w:bCs/>
          <w:szCs w:val="24"/>
        </w:rPr>
        <w:t xml:space="preserve"> Commission Meeting: </w:t>
      </w:r>
      <w:r>
        <w:rPr>
          <w:rFonts w:ascii="Calibri" w:hAnsi="Calibri" w:cs="Calibri"/>
          <w:szCs w:val="24"/>
        </w:rPr>
        <w:t>Schilling moved to approve the minutes from November 7</w:t>
      </w:r>
      <w:r w:rsidRPr="00357FEE">
        <w:rPr>
          <w:rFonts w:ascii="Calibri" w:hAnsi="Calibri" w:cs="Calibri"/>
          <w:szCs w:val="24"/>
          <w:vertAlign w:val="superscript"/>
        </w:rPr>
        <w:t>th</w:t>
      </w:r>
      <w:r>
        <w:rPr>
          <w:rFonts w:ascii="Calibri" w:hAnsi="Calibri" w:cs="Calibri"/>
          <w:szCs w:val="24"/>
        </w:rPr>
        <w:t xml:space="preserve"> commission meeting and seconded by Jungwirth. All in favor, all voting aye. Motion carried.</w:t>
      </w:r>
    </w:p>
    <w:p w14:paraId="39FE65A8" w14:textId="77777777" w:rsidR="00357FEE" w:rsidRDefault="00357FEE" w:rsidP="002D7854">
      <w:pPr>
        <w:ind w:right="-360"/>
        <w:rPr>
          <w:rFonts w:ascii="Calibri" w:hAnsi="Calibri" w:cs="Calibri"/>
          <w:szCs w:val="24"/>
        </w:rPr>
      </w:pPr>
    </w:p>
    <w:p w14:paraId="05ED3BC4" w14:textId="62D25D51" w:rsidR="00C17654" w:rsidRDefault="00C17654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EM: </w:t>
      </w:r>
      <w:r w:rsidR="006E3216">
        <w:rPr>
          <w:rFonts w:ascii="Calibri" w:hAnsi="Calibri" w:cs="Calibri"/>
          <w:szCs w:val="24"/>
        </w:rPr>
        <w:t>Mohr moved to accept the drone policy as written and seconded by Jungwirth. All in favor, all voting aye. Motion carried.</w:t>
      </w:r>
    </w:p>
    <w:p w14:paraId="51D42492" w14:textId="05BE5A0B" w:rsidR="006E3216" w:rsidRDefault="006E3216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 xml:space="preserve">Highway: </w:t>
      </w:r>
      <w:r>
        <w:rPr>
          <w:rFonts w:ascii="Calibri" w:hAnsi="Calibri" w:cs="Calibri"/>
          <w:szCs w:val="24"/>
        </w:rPr>
        <w:t>Schilling moved to accept the Master Transportation Plan dated</w:t>
      </w:r>
      <w:r w:rsidR="00682D24">
        <w:rPr>
          <w:rFonts w:ascii="Calibri" w:hAnsi="Calibri" w:cs="Calibri"/>
          <w:szCs w:val="24"/>
        </w:rPr>
        <w:t xml:space="preserve"> December 1, </w:t>
      </w:r>
      <w:r w:rsidR="004E28E8">
        <w:rPr>
          <w:rFonts w:ascii="Calibri" w:hAnsi="Calibri" w:cs="Calibri"/>
          <w:szCs w:val="24"/>
        </w:rPr>
        <w:t>2023,</w:t>
      </w:r>
      <w:r>
        <w:rPr>
          <w:rFonts w:ascii="Calibri" w:hAnsi="Calibri" w:cs="Calibri"/>
          <w:szCs w:val="24"/>
        </w:rPr>
        <w:t xml:space="preserve"> and seconded by Holgard. All in favor, all voting aye. Motion carried.</w:t>
      </w:r>
    </w:p>
    <w:p w14:paraId="1207EC4E" w14:textId="46F77142" w:rsidR="00682D24" w:rsidRDefault="00682D24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Jungwirth moved to approve travel request for SDLTAP December 5</w:t>
      </w:r>
      <w:r w:rsidRPr="00682D24">
        <w:rPr>
          <w:rFonts w:ascii="Calibri" w:hAnsi="Calibri" w:cs="Calibri"/>
          <w:szCs w:val="24"/>
          <w:vertAlign w:val="superscript"/>
        </w:rPr>
        <w:t>th</w:t>
      </w:r>
      <w:r>
        <w:rPr>
          <w:rFonts w:ascii="Calibri" w:hAnsi="Calibri" w:cs="Calibri"/>
          <w:szCs w:val="24"/>
        </w:rPr>
        <w:t xml:space="preserve"> and 6</w:t>
      </w:r>
      <w:r w:rsidRPr="00682D24">
        <w:rPr>
          <w:rFonts w:ascii="Calibri" w:hAnsi="Calibri" w:cs="Calibri"/>
          <w:szCs w:val="24"/>
          <w:vertAlign w:val="superscript"/>
        </w:rPr>
        <w:t>th</w:t>
      </w:r>
      <w:r>
        <w:rPr>
          <w:rFonts w:ascii="Calibri" w:hAnsi="Calibri" w:cs="Calibri"/>
          <w:szCs w:val="24"/>
          <w:vertAlign w:val="superscript"/>
        </w:rPr>
        <w:t xml:space="preserve"> </w:t>
      </w:r>
      <w:r>
        <w:rPr>
          <w:rFonts w:ascii="Calibri" w:hAnsi="Calibri" w:cs="Calibri"/>
          <w:szCs w:val="24"/>
        </w:rPr>
        <w:t>and seconded by Mohr. All in favor, all voting aye. Motion carried.</w:t>
      </w:r>
    </w:p>
    <w:p w14:paraId="09EF118E" w14:textId="77777777" w:rsidR="00B320FA" w:rsidRDefault="00B320FA" w:rsidP="002D7854">
      <w:pPr>
        <w:ind w:right="-360"/>
        <w:rPr>
          <w:rFonts w:ascii="Calibri" w:hAnsi="Calibri" w:cs="Calibri"/>
          <w:szCs w:val="24"/>
        </w:rPr>
      </w:pPr>
    </w:p>
    <w:p w14:paraId="7EDC091C" w14:textId="660E863A" w:rsidR="00B320FA" w:rsidRDefault="004A5FE7" w:rsidP="002D7854">
      <w:pPr>
        <w:ind w:right="-360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Auditor:</w:t>
      </w:r>
      <w:r w:rsidR="00A05C22">
        <w:rPr>
          <w:rFonts w:ascii="Calibri" w:hAnsi="Calibri" w:cs="Calibri"/>
          <w:b/>
          <w:bCs/>
          <w:szCs w:val="24"/>
        </w:rPr>
        <w:t xml:space="preserve"> </w:t>
      </w:r>
      <w:r w:rsidR="006B7CF8">
        <w:rPr>
          <w:rFonts w:ascii="Calibri" w:hAnsi="Calibri" w:cs="Calibri"/>
          <w:szCs w:val="24"/>
        </w:rPr>
        <w:t>Holgard made a motion to</w:t>
      </w:r>
      <w:r w:rsidR="00BA09D0">
        <w:rPr>
          <w:rFonts w:ascii="Calibri" w:hAnsi="Calibri" w:cs="Calibri"/>
          <w:szCs w:val="24"/>
        </w:rPr>
        <w:t xml:space="preserve"> do a contingency transfer of</w:t>
      </w:r>
      <w:r w:rsidR="006B7CF8">
        <w:rPr>
          <w:rFonts w:ascii="Calibri" w:hAnsi="Calibri" w:cs="Calibri"/>
          <w:szCs w:val="24"/>
        </w:rPr>
        <w:t xml:space="preserve"> $8,000 from </w:t>
      </w:r>
      <w:r w:rsidR="00A925E0">
        <w:rPr>
          <w:rFonts w:ascii="Calibri" w:hAnsi="Calibri" w:cs="Calibri"/>
          <w:szCs w:val="24"/>
        </w:rPr>
        <w:t>101-112</w:t>
      </w:r>
      <w:r w:rsidR="00BA09D0">
        <w:rPr>
          <w:rFonts w:ascii="Calibri" w:hAnsi="Calibri" w:cs="Calibri"/>
          <w:szCs w:val="24"/>
        </w:rPr>
        <w:t>-429</w:t>
      </w:r>
      <w:r w:rsidR="00A925E0">
        <w:rPr>
          <w:rFonts w:ascii="Calibri" w:hAnsi="Calibri" w:cs="Calibri"/>
          <w:szCs w:val="24"/>
        </w:rPr>
        <w:t xml:space="preserve"> to 101-161 and seconded by Schilling. Roll call vote, all voting yes. Motion carried.</w:t>
      </w:r>
    </w:p>
    <w:p w14:paraId="7CF5E4B9" w14:textId="3628CB7B" w:rsidR="00BA09D0" w:rsidRDefault="00BA09D0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Jungwirth made a motion to do a contingency transfer of $4,000 from 101-112-429 to 101-162</w:t>
      </w:r>
      <w:r w:rsidR="0068057D">
        <w:rPr>
          <w:rFonts w:ascii="Calibri" w:hAnsi="Calibri" w:cs="Calibri"/>
          <w:szCs w:val="24"/>
        </w:rPr>
        <w:t xml:space="preserve"> and seconded by Schilling. Roll call vote, all voting yes. Motion carried.</w:t>
      </w:r>
    </w:p>
    <w:p w14:paraId="315F8503" w14:textId="57DA4E58" w:rsidR="0068057D" w:rsidRDefault="0068057D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Holgard made a motion to do a contingency transfer of $1,000 from 101-112-429 to 101-165 and seconded by Mohr. Roll call vote, all voting yes. Motion carried.</w:t>
      </w:r>
    </w:p>
    <w:p w14:paraId="287E7F2D" w14:textId="44BEF549" w:rsidR="0068057D" w:rsidRDefault="0068057D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Schilling made a motion to do a contingency transfer of $40,000 from 101-112-429 to 101-141 and seconded by Mohr. Roll call vote, all voting yes. Motion carried.</w:t>
      </w:r>
    </w:p>
    <w:p w14:paraId="3CC0A09E" w14:textId="3AA9CE99" w:rsidR="0068057D" w:rsidRDefault="0068057D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Schilling made a motion to do a contingency transfer of $500 from 101-112-429 to 229-434 and seconded by Jungwirth. Roll call vote, all voting yes. Motion carried.</w:t>
      </w:r>
    </w:p>
    <w:p w14:paraId="6290E69D" w14:textId="77777777" w:rsidR="0068057D" w:rsidRDefault="0068057D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Mohr made a motion to do a contingency transfer of $86 from 229-221 to 101-211 and seconded by Holgard. Roll call vote, all voting yes. Motion carried.</w:t>
      </w:r>
    </w:p>
    <w:p w14:paraId="175958DD" w14:textId="1221F2F8" w:rsidR="0068057D" w:rsidRPr="00BA09D0" w:rsidRDefault="0068057D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Holgard made a motion to do a cash transfer of $40,000 from 101-911-911 to 226-222 and seconded by </w:t>
      </w:r>
      <w:r w:rsidR="0066065B">
        <w:rPr>
          <w:rFonts w:ascii="Calibri" w:hAnsi="Calibri" w:cs="Calibri"/>
          <w:szCs w:val="24"/>
        </w:rPr>
        <w:t>Schilling</w:t>
      </w:r>
      <w:r>
        <w:rPr>
          <w:rFonts w:ascii="Calibri" w:hAnsi="Calibri" w:cs="Calibri"/>
          <w:szCs w:val="24"/>
        </w:rPr>
        <w:t xml:space="preserve">. Roll call vote, all voting yes. Motion carried. </w:t>
      </w:r>
    </w:p>
    <w:p w14:paraId="1A0B07A2" w14:textId="77777777" w:rsidR="00E75302" w:rsidRDefault="00E75302" w:rsidP="002D7854">
      <w:pPr>
        <w:ind w:right="-360"/>
        <w:rPr>
          <w:rFonts w:ascii="Calibri" w:hAnsi="Calibri" w:cs="Calibri"/>
          <w:szCs w:val="24"/>
        </w:rPr>
      </w:pPr>
    </w:p>
    <w:p w14:paraId="45A86B7B" w14:textId="1924C1BB" w:rsidR="00E75302" w:rsidRPr="0068057D" w:rsidRDefault="00A05C22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Old Business: </w:t>
      </w:r>
      <w:r w:rsidR="0068057D">
        <w:rPr>
          <w:rFonts w:ascii="Calibri" w:hAnsi="Calibri" w:cs="Calibri"/>
          <w:szCs w:val="24"/>
        </w:rPr>
        <w:t>Schilling made a motion to move forward with getting the lift fixed and seconded by Holgard. Roll call vote, all voting yes. Motion carried.</w:t>
      </w:r>
    </w:p>
    <w:p w14:paraId="32E988AE" w14:textId="77777777" w:rsidR="00A05C22" w:rsidRDefault="00A05C22" w:rsidP="002D7854">
      <w:pPr>
        <w:ind w:right="-360"/>
        <w:rPr>
          <w:rFonts w:ascii="Calibri" w:hAnsi="Calibri" w:cs="Calibri"/>
          <w:b/>
          <w:bCs/>
          <w:szCs w:val="24"/>
        </w:rPr>
      </w:pPr>
    </w:p>
    <w:p w14:paraId="1969CDCE" w14:textId="09F266AD" w:rsidR="00A05C22" w:rsidRPr="0068057D" w:rsidRDefault="00A05C22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New Business: </w:t>
      </w:r>
      <w:r w:rsidR="0068057D">
        <w:rPr>
          <w:rFonts w:ascii="Calibri" w:hAnsi="Calibri" w:cs="Calibri"/>
          <w:szCs w:val="24"/>
        </w:rPr>
        <w:t>None</w:t>
      </w:r>
    </w:p>
    <w:p w14:paraId="1BCDBDCA" w14:textId="77777777" w:rsidR="00A05C22" w:rsidRDefault="00A05C22" w:rsidP="002D7854">
      <w:pPr>
        <w:ind w:right="-360"/>
        <w:rPr>
          <w:rFonts w:ascii="Calibri" w:hAnsi="Calibri" w:cs="Calibri"/>
          <w:b/>
          <w:bCs/>
          <w:szCs w:val="24"/>
        </w:rPr>
      </w:pPr>
    </w:p>
    <w:p w14:paraId="702BA0BB" w14:textId="3AB03586" w:rsidR="0068057D" w:rsidRDefault="00A05C22" w:rsidP="002D7854">
      <w:pPr>
        <w:ind w:right="-36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Adjourn: </w:t>
      </w:r>
      <w:r>
        <w:rPr>
          <w:rFonts w:ascii="Calibri" w:hAnsi="Calibri" w:cs="Calibri"/>
          <w:szCs w:val="24"/>
        </w:rPr>
        <w:t xml:space="preserve">Holgard made a motion to adjourn and seconded by </w:t>
      </w:r>
      <w:r w:rsidR="0068057D">
        <w:rPr>
          <w:rFonts w:ascii="Calibri" w:hAnsi="Calibri" w:cs="Calibri"/>
          <w:szCs w:val="24"/>
        </w:rPr>
        <w:t>Mohr. All in favor, all voting aye. Motion carried.</w:t>
      </w:r>
    </w:p>
    <w:p w14:paraId="3594719A" w14:textId="77777777" w:rsidR="0068057D" w:rsidRPr="00A05C22" w:rsidRDefault="0068057D" w:rsidP="002D7854">
      <w:pPr>
        <w:ind w:right="-360"/>
        <w:rPr>
          <w:rFonts w:ascii="Calibri" w:hAnsi="Calibri" w:cs="Calibri"/>
          <w:szCs w:val="24"/>
        </w:rPr>
      </w:pPr>
    </w:p>
    <w:p w14:paraId="49C2B992" w14:textId="77777777" w:rsidR="00D03018" w:rsidRPr="00F75C8C" w:rsidRDefault="00D03018" w:rsidP="00D03018">
      <w:pPr>
        <w:ind w:right="-360"/>
        <w:jc w:val="both"/>
        <w:rPr>
          <w:rFonts w:ascii="Calibri" w:hAnsi="Calibri" w:cs="Calibri"/>
          <w:b/>
          <w:bCs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APPROVED: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ATTEST:</w:t>
      </w:r>
    </w:p>
    <w:p w14:paraId="4E55E264" w14:textId="77777777" w:rsidR="00D03018" w:rsidRPr="00F75C8C" w:rsidRDefault="00D03018" w:rsidP="00D03018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4FDAF3B0" w14:textId="77777777" w:rsidR="00D03018" w:rsidRPr="00F75C8C" w:rsidRDefault="00D03018" w:rsidP="00D03018">
      <w:pPr>
        <w:ind w:right="-360"/>
        <w:jc w:val="both"/>
        <w:rPr>
          <w:rFonts w:ascii="Calibri" w:hAnsi="Calibri" w:cs="Calibri"/>
          <w:b/>
          <w:bCs/>
          <w:szCs w:val="24"/>
        </w:rPr>
      </w:pPr>
    </w:p>
    <w:p w14:paraId="1DC38D38" w14:textId="77777777" w:rsidR="00D03018" w:rsidRPr="00F75C8C" w:rsidRDefault="00D03018" w:rsidP="00D03018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b/>
          <w:bCs/>
          <w:szCs w:val="24"/>
        </w:rPr>
        <w:t>_____________________________</w:t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</w:r>
      <w:r w:rsidRPr="00F75C8C">
        <w:rPr>
          <w:rFonts w:ascii="Calibri" w:hAnsi="Calibri" w:cs="Calibri"/>
          <w:b/>
          <w:bCs/>
          <w:szCs w:val="24"/>
        </w:rPr>
        <w:tab/>
        <w:t>__________________________</w:t>
      </w:r>
    </w:p>
    <w:p w14:paraId="720D4E7E" w14:textId="77777777" w:rsidR="00D03018" w:rsidRPr="00F75C8C" w:rsidRDefault="00D03018" w:rsidP="00D03018">
      <w:pPr>
        <w:ind w:right="-360"/>
        <w:jc w:val="both"/>
        <w:rPr>
          <w:rFonts w:ascii="Calibri" w:hAnsi="Calibri" w:cs="Calibri"/>
          <w:b/>
          <w:szCs w:val="24"/>
        </w:rPr>
      </w:pPr>
      <w:r w:rsidRPr="00F75C8C">
        <w:rPr>
          <w:rFonts w:ascii="Calibri" w:hAnsi="Calibri" w:cs="Calibri"/>
          <w:b/>
          <w:szCs w:val="24"/>
        </w:rPr>
        <w:t>CHAIRPERSON</w:t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</w:r>
      <w:r w:rsidRPr="00F75C8C">
        <w:rPr>
          <w:rFonts w:ascii="Calibri" w:hAnsi="Calibri" w:cs="Calibri"/>
          <w:b/>
          <w:szCs w:val="24"/>
        </w:rPr>
        <w:tab/>
        <w:t>AUDITOR</w:t>
      </w:r>
    </w:p>
    <w:p w14:paraId="03893DF9" w14:textId="77777777" w:rsidR="00D03018" w:rsidRPr="00F75C8C" w:rsidRDefault="00D03018" w:rsidP="00D03018">
      <w:pPr>
        <w:ind w:right="-360"/>
        <w:jc w:val="both"/>
        <w:rPr>
          <w:rFonts w:ascii="Calibri" w:hAnsi="Calibri" w:cs="Calibri"/>
          <w:b/>
          <w:szCs w:val="24"/>
        </w:rPr>
      </w:pPr>
    </w:p>
    <w:p w14:paraId="431B3939" w14:textId="77777777" w:rsidR="00D03018" w:rsidRPr="00F75C8C" w:rsidRDefault="00D03018" w:rsidP="00D03018">
      <w:pPr>
        <w:ind w:right="-360"/>
        <w:jc w:val="both"/>
        <w:rPr>
          <w:rFonts w:ascii="Calibri" w:hAnsi="Calibri" w:cs="Calibri"/>
          <w:b/>
          <w:szCs w:val="24"/>
        </w:rPr>
      </w:pPr>
    </w:p>
    <w:p w14:paraId="066F094A" w14:textId="77777777" w:rsidR="00D03018" w:rsidRPr="00F75C8C" w:rsidRDefault="00D03018" w:rsidP="00D03018">
      <w:pPr>
        <w:ind w:right="-360"/>
        <w:jc w:val="both"/>
        <w:rPr>
          <w:rFonts w:ascii="Calibri" w:hAnsi="Calibri" w:cs="Calibri"/>
          <w:szCs w:val="24"/>
        </w:rPr>
      </w:pPr>
    </w:p>
    <w:p w14:paraId="6CC41D98" w14:textId="77777777" w:rsidR="00D03018" w:rsidRPr="00F75C8C" w:rsidRDefault="00D03018" w:rsidP="00D03018">
      <w:pPr>
        <w:ind w:right="-360"/>
        <w:jc w:val="both"/>
        <w:rPr>
          <w:rFonts w:ascii="Calibri" w:hAnsi="Calibri" w:cs="Calibri"/>
          <w:szCs w:val="24"/>
        </w:rPr>
      </w:pPr>
      <w:r w:rsidRPr="00F75C8C">
        <w:rPr>
          <w:rFonts w:ascii="Calibri" w:hAnsi="Calibri" w:cs="Calibri"/>
          <w:szCs w:val="24"/>
        </w:rPr>
        <w:t>Published once at the total approximate cost of $____________</w:t>
      </w:r>
    </w:p>
    <w:p w14:paraId="4FBB087F" w14:textId="77777777" w:rsidR="00357FEE" w:rsidRPr="00357FEE" w:rsidRDefault="00357FEE" w:rsidP="002D7854">
      <w:pPr>
        <w:ind w:right="-360"/>
        <w:rPr>
          <w:rFonts w:ascii="Calibri" w:hAnsi="Calibri" w:cs="Calibri"/>
          <w:szCs w:val="24"/>
        </w:rPr>
      </w:pPr>
    </w:p>
    <w:sectPr w:rsidR="00357FEE" w:rsidRPr="00357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CF"/>
    <w:rsid w:val="00274079"/>
    <w:rsid w:val="002A1A26"/>
    <w:rsid w:val="002D7854"/>
    <w:rsid w:val="002F316E"/>
    <w:rsid w:val="00357FEE"/>
    <w:rsid w:val="003C358A"/>
    <w:rsid w:val="004A5FE7"/>
    <w:rsid w:val="004E28E8"/>
    <w:rsid w:val="0066065B"/>
    <w:rsid w:val="0068057D"/>
    <w:rsid w:val="00682D24"/>
    <w:rsid w:val="00687ED5"/>
    <w:rsid w:val="006B7CF8"/>
    <w:rsid w:val="006E3216"/>
    <w:rsid w:val="008C2C98"/>
    <w:rsid w:val="009D1253"/>
    <w:rsid w:val="009E208B"/>
    <w:rsid w:val="00A05C22"/>
    <w:rsid w:val="00A925E0"/>
    <w:rsid w:val="00B320FA"/>
    <w:rsid w:val="00BA09D0"/>
    <w:rsid w:val="00C17654"/>
    <w:rsid w:val="00C741EA"/>
    <w:rsid w:val="00D03018"/>
    <w:rsid w:val="00DF3533"/>
    <w:rsid w:val="00E74FB3"/>
    <w:rsid w:val="00E75302"/>
    <w:rsid w:val="00F21CCF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7E3F"/>
  <w15:chartTrackingRefBased/>
  <w15:docId w15:val="{BDE7FC60-0712-4AEF-A9DA-58ABCB80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CCF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CF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CF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CF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CF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CF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CF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CF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CF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CCF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1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CF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1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CCF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1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CCF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1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6</cp:revision>
  <dcterms:created xsi:type="dcterms:W3CDTF">2024-11-19T16:34:00Z</dcterms:created>
  <dcterms:modified xsi:type="dcterms:W3CDTF">2024-11-27T20:23:00Z</dcterms:modified>
</cp:coreProperties>
</file>