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2D5F7" w14:textId="752DE4E8" w:rsidR="00D168C2" w:rsidRDefault="00D168C2" w:rsidP="00D168C2">
      <w:pPr>
        <w:ind w:right="-36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SPECIAL BUDGET MEETING</w:t>
      </w:r>
    </w:p>
    <w:p w14:paraId="49F8CA70" w14:textId="1789A2AF" w:rsidR="00D168C2" w:rsidRPr="00143833" w:rsidRDefault="00D168C2" w:rsidP="00D168C2">
      <w:pPr>
        <w:ind w:right="-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833">
        <w:rPr>
          <w:rFonts w:asciiTheme="minorHAnsi" w:hAnsiTheme="minorHAnsi" w:cstheme="minorHAnsi"/>
          <w:b/>
          <w:sz w:val="22"/>
          <w:szCs w:val="22"/>
        </w:rPr>
        <w:t>WALWORTH COUNTY BOARD OF COMMISSIONERS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87AFAEF" w14:textId="77777777" w:rsidR="00D168C2" w:rsidRPr="00143833" w:rsidRDefault="00D168C2" w:rsidP="00D168C2">
      <w:pPr>
        <w:ind w:right="-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833">
        <w:rPr>
          <w:rFonts w:asciiTheme="minorHAnsi" w:hAnsiTheme="minorHAnsi" w:cstheme="minorHAnsi"/>
          <w:b/>
          <w:sz w:val="22"/>
          <w:szCs w:val="22"/>
        </w:rPr>
        <w:t>MINUTES OF PROCEEDINGS</w:t>
      </w:r>
    </w:p>
    <w:p w14:paraId="50F99145" w14:textId="01BFEC96" w:rsidR="00D168C2" w:rsidRDefault="00D168C2" w:rsidP="00D168C2">
      <w:pPr>
        <w:ind w:right="-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Aug 13</w:t>
      </w:r>
      <w:r>
        <w:rPr>
          <w:rFonts w:asciiTheme="minorHAnsi" w:hAnsiTheme="minorHAnsi" w:cstheme="minorHAnsi"/>
          <w:b/>
          <w:bCs/>
          <w:sz w:val="22"/>
          <w:szCs w:val="22"/>
        </w:rPr>
        <w:t>, 2024, 9:00 a.m.</w:t>
      </w:r>
    </w:p>
    <w:p w14:paraId="53A8B43E" w14:textId="77777777" w:rsidR="00F429BC" w:rsidRDefault="00F429BC" w:rsidP="00D168C2">
      <w:pPr>
        <w:jc w:val="center"/>
        <w:rPr>
          <w:b/>
          <w:bCs/>
        </w:rPr>
      </w:pPr>
    </w:p>
    <w:p w14:paraId="56F5055A" w14:textId="77777777" w:rsidR="00D168C2" w:rsidRDefault="00D168C2" w:rsidP="00D168C2">
      <w:pPr>
        <w:jc w:val="center"/>
        <w:rPr>
          <w:b/>
          <w:bCs/>
        </w:rPr>
      </w:pPr>
    </w:p>
    <w:p w14:paraId="417770BA" w14:textId="6A9C3FD1" w:rsidR="00D168C2" w:rsidRPr="00470853" w:rsidRDefault="00D168C2" w:rsidP="00D168C2">
      <w:r>
        <w:rPr>
          <w:b/>
          <w:bCs/>
        </w:rPr>
        <w:t>Call to Order:</w:t>
      </w:r>
      <w:r w:rsidR="00470853">
        <w:rPr>
          <w:b/>
          <w:bCs/>
        </w:rPr>
        <w:t xml:space="preserve"> </w:t>
      </w:r>
      <w:r w:rsidR="00470853">
        <w:t>Chairman Houck called the meeting to order at 9:00 a.m.</w:t>
      </w:r>
    </w:p>
    <w:p w14:paraId="4CFCD8DC" w14:textId="5AFD3588" w:rsidR="00D168C2" w:rsidRDefault="00D168C2" w:rsidP="00D168C2">
      <w:r>
        <w:rPr>
          <w:b/>
          <w:bCs/>
        </w:rPr>
        <w:t xml:space="preserve">In Attendance: </w:t>
      </w:r>
      <w:r>
        <w:t>Commissioners Jim Houck, Duane Mohr,</w:t>
      </w:r>
      <w:r w:rsidR="00470853">
        <w:t xml:space="preserve"> </w:t>
      </w:r>
      <w:r>
        <w:t>Scott Schilling,</w:t>
      </w:r>
      <w:r w:rsidR="00DF17CB">
        <w:t xml:space="preserve"> </w:t>
      </w:r>
      <w:r>
        <w:t>Justin Jungwirth</w:t>
      </w:r>
      <w:r w:rsidR="00DF17CB">
        <w:t xml:space="preserve"> via phone</w:t>
      </w:r>
      <w:r>
        <w:t>, and Kevin Holgard</w:t>
      </w:r>
      <w:r w:rsidR="00DF17CB">
        <w:t xml:space="preserve"> via phone</w:t>
      </w:r>
      <w:r>
        <w:t>. Also, present was Auditor Kim Dills</w:t>
      </w:r>
      <w:r w:rsidR="00470853">
        <w:t xml:space="preserve">, and Register of Deeds Brenda </w:t>
      </w:r>
      <w:proofErr w:type="spellStart"/>
      <w:r w:rsidR="00470853">
        <w:t>DeToy</w:t>
      </w:r>
      <w:proofErr w:type="spellEnd"/>
      <w:r w:rsidR="00541D6C">
        <w:t>.</w:t>
      </w:r>
    </w:p>
    <w:p w14:paraId="29A3A2DC" w14:textId="23067F84" w:rsidR="00470853" w:rsidRDefault="00470853" w:rsidP="00D168C2">
      <w:r>
        <w:rPr>
          <w:b/>
          <w:bCs/>
        </w:rPr>
        <w:t xml:space="preserve">Pledge of Allegiance: </w:t>
      </w:r>
      <w:r>
        <w:t>The Pledge of Allegiance was recited by those in attendance.</w:t>
      </w:r>
    </w:p>
    <w:p w14:paraId="5716BBF7" w14:textId="0A338D6E" w:rsidR="00470853" w:rsidRDefault="00470853" w:rsidP="00D168C2">
      <w:pPr>
        <w:rPr>
          <w:b/>
          <w:bCs/>
          <w:u w:val="single"/>
        </w:rPr>
      </w:pPr>
      <w:r>
        <w:rPr>
          <w:b/>
          <w:bCs/>
          <w:u w:val="single"/>
        </w:rPr>
        <w:t>Convene as County Commission</w:t>
      </w:r>
    </w:p>
    <w:p w14:paraId="0CF6F15D" w14:textId="06C6E90C" w:rsidR="00470853" w:rsidRDefault="00470853" w:rsidP="00D168C2">
      <w:r>
        <w:rPr>
          <w:b/>
          <w:bCs/>
        </w:rPr>
        <w:t xml:space="preserve">Agenda: </w:t>
      </w:r>
      <w:r>
        <w:t>Mohr moved to approve the agenda and seconded by Schilling. All in favor – all voting aye – motion carried.</w:t>
      </w:r>
    </w:p>
    <w:p w14:paraId="1C6855CB" w14:textId="2C2CD786" w:rsidR="00470853" w:rsidRDefault="00470853" w:rsidP="00D168C2">
      <w:r>
        <w:rPr>
          <w:b/>
          <w:bCs/>
        </w:rPr>
        <w:t xml:space="preserve">Budget: </w:t>
      </w:r>
      <w:r w:rsidR="00460B93">
        <w:t>Mohr moved to approve that elected officials get an 8% raise, and employees get a 6% raise and seconded by Schilling. Roll call vote – all voting yes – motion carried.</w:t>
      </w:r>
    </w:p>
    <w:p w14:paraId="0D693D06" w14:textId="77696B12" w:rsidR="00992395" w:rsidRPr="00470853" w:rsidRDefault="001F4DE0" w:rsidP="00D168C2">
      <w:r>
        <w:t>Schilling moved to approve</w:t>
      </w:r>
      <w:r w:rsidR="00541D6C">
        <w:t xml:space="preserve"> the provisional budget and have it published and seconded by Mohr. Roll call vote – all voting yes – motion carried.</w:t>
      </w:r>
    </w:p>
    <w:p w14:paraId="256D70BA" w14:textId="0F378456" w:rsidR="00470853" w:rsidRPr="00992395" w:rsidRDefault="00470853" w:rsidP="00D168C2">
      <w:r>
        <w:rPr>
          <w:b/>
          <w:bCs/>
        </w:rPr>
        <w:t>Old Business:</w:t>
      </w:r>
      <w:r w:rsidR="00992395">
        <w:rPr>
          <w:b/>
          <w:bCs/>
        </w:rPr>
        <w:t xml:space="preserve"> </w:t>
      </w:r>
      <w:r w:rsidR="00992395">
        <w:t>None</w:t>
      </w:r>
    </w:p>
    <w:p w14:paraId="771BA276" w14:textId="1F973AC0" w:rsidR="00470853" w:rsidRPr="00992395" w:rsidRDefault="00470853" w:rsidP="00D168C2">
      <w:r>
        <w:rPr>
          <w:b/>
          <w:bCs/>
        </w:rPr>
        <w:t>New Business:</w:t>
      </w:r>
      <w:r w:rsidR="00992395">
        <w:rPr>
          <w:b/>
          <w:bCs/>
        </w:rPr>
        <w:t xml:space="preserve"> </w:t>
      </w:r>
      <w:r w:rsidR="00992395">
        <w:t>None</w:t>
      </w:r>
    </w:p>
    <w:p w14:paraId="304354A7" w14:textId="5069990D" w:rsidR="00470853" w:rsidRPr="00992395" w:rsidRDefault="00470853" w:rsidP="00D168C2">
      <w:r>
        <w:rPr>
          <w:b/>
          <w:bCs/>
        </w:rPr>
        <w:t>Adjourn:</w:t>
      </w:r>
      <w:r w:rsidR="00992395">
        <w:rPr>
          <w:b/>
          <w:bCs/>
        </w:rPr>
        <w:t xml:space="preserve"> </w:t>
      </w:r>
      <w:r w:rsidR="001F4DE0">
        <w:t>Schilling moved to adjourn and seconded by Mohr. All in favor – all voting aye – motion carried.</w:t>
      </w:r>
    </w:p>
    <w:p w14:paraId="294808A5" w14:textId="77777777" w:rsidR="00470853" w:rsidRPr="00E50C57" w:rsidRDefault="00470853" w:rsidP="00470853">
      <w:pPr>
        <w:ind w:right="-360"/>
        <w:jc w:val="both"/>
        <w:rPr>
          <w:rFonts w:asciiTheme="minorHAnsi" w:hAnsiTheme="minorHAnsi" w:cstheme="minorHAnsi"/>
          <w:b/>
          <w:bCs/>
          <w:sz w:val="20"/>
        </w:rPr>
      </w:pPr>
      <w:r w:rsidRPr="00E50C57">
        <w:rPr>
          <w:rFonts w:asciiTheme="minorHAnsi" w:hAnsiTheme="minorHAnsi" w:cstheme="minorHAnsi"/>
          <w:b/>
          <w:bCs/>
          <w:sz w:val="20"/>
        </w:rPr>
        <w:t>APPROVED:</w:t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  <w:t>ATTEST:</w:t>
      </w:r>
    </w:p>
    <w:p w14:paraId="4B806B5F" w14:textId="77777777" w:rsidR="00470853" w:rsidRPr="00E50C57" w:rsidRDefault="00470853" w:rsidP="00470853">
      <w:pPr>
        <w:ind w:right="-360"/>
        <w:jc w:val="both"/>
        <w:rPr>
          <w:rFonts w:asciiTheme="minorHAnsi" w:hAnsiTheme="minorHAnsi" w:cstheme="minorHAnsi"/>
          <w:b/>
          <w:bCs/>
          <w:sz w:val="20"/>
        </w:rPr>
      </w:pPr>
    </w:p>
    <w:p w14:paraId="18A3F5A7" w14:textId="77777777" w:rsidR="00470853" w:rsidRPr="00E50C57" w:rsidRDefault="00470853" w:rsidP="00470853">
      <w:pPr>
        <w:ind w:right="-360"/>
        <w:jc w:val="both"/>
        <w:rPr>
          <w:rFonts w:asciiTheme="minorHAnsi" w:hAnsiTheme="minorHAnsi" w:cstheme="minorHAnsi"/>
          <w:b/>
          <w:bCs/>
          <w:sz w:val="20"/>
        </w:rPr>
      </w:pPr>
    </w:p>
    <w:p w14:paraId="6513CED9" w14:textId="77777777" w:rsidR="00470853" w:rsidRPr="00E50C57" w:rsidRDefault="00470853" w:rsidP="00470853">
      <w:pPr>
        <w:ind w:right="-360"/>
        <w:jc w:val="both"/>
        <w:rPr>
          <w:rFonts w:asciiTheme="minorHAnsi" w:hAnsiTheme="minorHAnsi" w:cstheme="minorHAnsi"/>
          <w:sz w:val="20"/>
        </w:rPr>
      </w:pPr>
      <w:r w:rsidRPr="00E50C57">
        <w:rPr>
          <w:rFonts w:asciiTheme="minorHAnsi" w:hAnsiTheme="minorHAnsi" w:cstheme="minorHAnsi"/>
          <w:b/>
          <w:bCs/>
          <w:sz w:val="20"/>
        </w:rPr>
        <w:t>_____________________________</w:t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  <w:t>__________________________</w:t>
      </w:r>
    </w:p>
    <w:p w14:paraId="43F34A1A" w14:textId="77777777" w:rsidR="00470853" w:rsidRPr="00E50C57" w:rsidRDefault="00470853" w:rsidP="00470853">
      <w:pPr>
        <w:ind w:right="-360"/>
        <w:rPr>
          <w:rFonts w:asciiTheme="minorHAnsi" w:hAnsiTheme="minorHAnsi" w:cstheme="minorHAnsi"/>
          <w:b/>
          <w:sz w:val="20"/>
        </w:rPr>
      </w:pPr>
      <w:r w:rsidRPr="00E50C57">
        <w:rPr>
          <w:rFonts w:asciiTheme="minorHAnsi" w:hAnsiTheme="minorHAnsi" w:cstheme="minorHAnsi"/>
          <w:b/>
          <w:sz w:val="20"/>
        </w:rPr>
        <w:t>CHAIRPERSON</w:t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  <w:t>AUDITOR</w:t>
      </w:r>
    </w:p>
    <w:p w14:paraId="676E972B" w14:textId="77777777" w:rsidR="00470853" w:rsidRPr="00E50C57" w:rsidRDefault="00470853" w:rsidP="00470853">
      <w:pPr>
        <w:ind w:right="-360"/>
        <w:rPr>
          <w:rFonts w:asciiTheme="minorHAnsi" w:hAnsiTheme="minorHAnsi" w:cstheme="minorHAnsi"/>
          <w:b/>
          <w:sz w:val="20"/>
        </w:rPr>
      </w:pPr>
    </w:p>
    <w:p w14:paraId="18AA30A7" w14:textId="77777777" w:rsidR="00470853" w:rsidRPr="00E50C57" w:rsidRDefault="00470853" w:rsidP="00470853">
      <w:pPr>
        <w:ind w:right="-360"/>
        <w:rPr>
          <w:rFonts w:asciiTheme="minorHAnsi" w:hAnsiTheme="minorHAnsi" w:cstheme="minorHAnsi"/>
          <w:b/>
          <w:sz w:val="20"/>
        </w:rPr>
      </w:pPr>
    </w:p>
    <w:p w14:paraId="54193CF3" w14:textId="77777777" w:rsidR="00470853" w:rsidRPr="00E50C57" w:rsidRDefault="00470853" w:rsidP="00470853">
      <w:pPr>
        <w:ind w:right="-360"/>
        <w:rPr>
          <w:rFonts w:asciiTheme="minorHAnsi" w:hAnsiTheme="minorHAnsi" w:cstheme="minorHAnsi"/>
          <w:sz w:val="20"/>
        </w:rPr>
      </w:pPr>
    </w:p>
    <w:p w14:paraId="07141A77" w14:textId="57E99937" w:rsidR="00470853" w:rsidRPr="00470853" w:rsidRDefault="00470853" w:rsidP="00470853">
      <w:pPr>
        <w:ind w:right="-360"/>
        <w:rPr>
          <w:rFonts w:asciiTheme="minorHAnsi" w:hAnsiTheme="minorHAnsi" w:cstheme="minorHAnsi"/>
          <w:sz w:val="20"/>
        </w:rPr>
      </w:pPr>
      <w:r w:rsidRPr="00E50C57">
        <w:rPr>
          <w:rFonts w:asciiTheme="minorHAnsi" w:hAnsiTheme="minorHAnsi" w:cstheme="minorHAnsi"/>
          <w:sz w:val="20"/>
        </w:rPr>
        <w:t>Published once at the total approximate cost of $____________</w:t>
      </w:r>
    </w:p>
    <w:sectPr w:rsidR="00470853" w:rsidRPr="00470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8C2"/>
    <w:rsid w:val="001F4DE0"/>
    <w:rsid w:val="002771DB"/>
    <w:rsid w:val="003C358A"/>
    <w:rsid w:val="00460B93"/>
    <w:rsid w:val="00470853"/>
    <w:rsid w:val="00541D6C"/>
    <w:rsid w:val="00992395"/>
    <w:rsid w:val="00D168C2"/>
    <w:rsid w:val="00DF17CB"/>
    <w:rsid w:val="00F4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ED284"/>
  <w15:chartTrackingRefBased/>
  <w15:docId w15:val="{12B80590-0402-4D7C-8169-F87BF1DF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8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8C2"/>
    <w:pPr>
      <w:keepNext/>
      <w:keepLines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8C2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8C2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8C2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8C2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8C2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8C2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8C2"/>
    <w:pPr>
      <w:keepNext/>
      <w:keepLines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8C2"/>
    <w:pPr>
      <w:keepNext/>
      <w:keepLines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8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8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8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8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8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8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8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8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8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68C2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16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8C2"/>
    <w:pPr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168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68C2"/>
    <w:pPr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168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68C2"/>
    <w:pPr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168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8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8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68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Auditor</dc:creator>
  <cp:keywords/>
  <dc:description/>
  <cp:lastModifiedBy>Dep Auditor</cp:lastModifiedBy>
  <cp:revision>3</cp:revision>
  <cp:lastPrinted>2024-08-13T18:48:00Z</cp:lastPrinted>
  <dcterms:created xsi:type="dcterms:W3CDTF">2024-08-13T15:31:00Z</dcterms:created>
  <dcterms:modified xsi:type="dcterms:W3CDTF">2024-08-13T18:49:00Z</dcterms:modified>
</cp:coreProperties>
</file>