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A750" w14:textId="251A3BF9" w:rsidR="0081594E" w:rsidRDefault="003A34CA" w:rsidP="003A34CA">
      <w:pPr>
        <w:jc w:val="center"/>
        <w:rPr>
          <w:b/>
          <w:bCs/>
        </w:rPr>
      </w:pPr>
      <w:r>
        <w:rPr>
          <w:b/>
          <w:bCs/>
        </w:rPr>
        <w:t>WALWORTH COUNTY COMMISSION</w:t>
      </w:r>
    </w:p>
    <w:p w14:paraId="7A7B9240" w14:textId="45F7827A" w:rsidR="003A34CA" w:rsidRDefault="003A34CA" w:rsidP="003A34CA">
      <w:pPr>
        <w:jc w:val="center"/>
        <w:rPr>
          <w:b/>
          <w:bCs/>
        </w:rPr>
      </w:pPr>
      <w:r>
        <w:rPr>
          <w:b/>
          <w:bCs/>
        </w:rPr>
        <w:t>SPECIAL MEETING</w:t>
      </w:r>
    </w:p>
    <w:p w14:paraId="435565C0" w14:textId="3E2D5203" w:rsidR="003A34CA" w:rsidRDefault="003A34CA" w:rsidP="003A34CA">
      <w:pPr>
        <w:jc w:val="center"/>
        <w:rPr>
          <w:b/>
          <w:bCs/>
        </w:rPr>
      </w:pPr>
    </w:p>
    <w:p w14:paraId="6BB02011" w14:textId="3AE0BD7F" w:rsidR="003A34CA" w:rsidRDefault="006F6239" w:rsidP="003A34CA">
      <w:r>
        <w:t xml:space="preserve">The Walworth County Commission met in Special Meeting, November 14, 2022. </w:t>
      </w:r>
      <w:r w:rsidR="00F32638">
        <w:t xml:space="preserve"> This meeting was originally scheduled for November 10, but the courthouse was closed that day due to weather.  </w:t>
      </w:r>
      <w:r>
        <w:t xml:space="preserve"> Present were:  Scott Schilling, Duane Mohr, Kevin Holgard and Justin Jungwirth.  Also present was Auditor Debbie Kahl.</w:t>
      </w:r>
    </w:p>
    <w:p w14:paraId="646124AB" w14:textId="7DC88EDB" w:rsidR="006F6239" w:rsidRDefault="006F6239" w:rsidP="003A34CA"/>
    <w:p w14:paraId="121D667E" w14:textId="4CAC38E0" w:rsidR="006F6239" w:rsidRDefault="006F6239" w:rsidP="003A34CA">
      <w:r>
        <w:t>Vice Chairman Schilling called the meeting to order.</w:t>
      </w:r>
    </w:p>
    <w:p w14:paraId="060EBE59" w14:textId="661BC221" w:rsidR="006F6239" w:rsidRDefault="006F6239" w:rsidP="003A34CA">
      <w:r>
        <w:t>The Pledge of Allegiance was recited.</w:t>
      </w:r>
    </w:p>
    <w:p w14:paraId="51F36A3E" w14:textId="77B7E1AD" w:rsidR="006F6239" w:rsidRDefault="006F6239" w:rsidP="003A34CA">
      <w:pPr>
        <w:rPr>
          <w:b/>
          <w:bCs/>
        </w:rPr>
      </w:pPr>
      <w:r>
        <w:rPr>
          <w:b/>
          <w:bCs/>
        </w:rPr>
        <w:t>AGENDA</w:t>
      </w:r>
    </w:p>
    <w:p w14:paraId="64598F13" w14:textId="46490D3B" w:rsidR="006F6239" w:rsidRDefault="006F6239" w:rsidP="003A34CA">
      <w:r>
        <w:t>Commissioner Holgard moved to approve the agenda.  Commissioner Mohr seconded.  All in favor:  Aye – 4; Nay – 0.  Motion carried.</w:t>
      </w:r>
    </w:p>
    <w:p w14:paraId="0DBECF36" w14:textId="016C41A7" w:rsidR="006F6239" w:rsidRDefault="006F6239" w:rsidP="003A34CA">
      <w:pPr>
        <w:rPr>
          <w:b/>
          <w:bCs/>
        </w:rPr>
      </w:pPr>
      <w:r>
        <w:rPr>
          <w:b/>
          <w:bCs/>
        </w:rPr>
        <w:t>CANVASS</w:t>
      </w:r>
    </w:p>
    <w:p w14:paraId="311F54E6" w14:textId="4F409D45" w:rsidR="006F6239" w:rsidRDefault="006F6239" w:rsidP="003A34CA">
      <w:r>
        <w:t>Vice Chair Schilling announced that we are meeting today to canvass the votes from the general election.  The Poll Books and tabulator totals were handed out.  Each commissioner made sure he did not have his own district.  Auditor Kahl explained that there was a problem with Precinct 6 with the number of voters in the poll book, the tabulator count, and the actual ballot count.  The Auditor’s office worked with the Secretary of State, the State’s Attorney and the Attorney General and the problem was solved</w:t>
      </w:r>
      <w:r w:rsidR="002706A4">
        <w:t xml:space="preserve"> with their instruction.  That was fixed on Wednesday morning and all ballots were recounted.  Commissioners signed </w:t>
      </w:r>
      <w:r w:rsidR="004720EB">
        <w:t xml:space="preserve">and </w:t>
      </w:r>
      <w:proofErr w:type="spellStart"/>
      <w:r w:rsidR="004720EB">
        <w:t>dated</w:t>
      </w:r>
      <w:r w:rsidR="002706A4">
        <w:t>the</w:t>
      </w:r>
      <w:proofErr w:type="spellEnd"/>
      <w:r w:rsidR="002706A4">
        <w:t xml:space="preserve"> inside cover of the Poll Book and </w:t>
      </w:r>
      <w:proofErr w:type="gramStart"/>
      <w:r w:rsidR="002706A4">
        <w:t>on  the</w:t>
      </w:r>
      <w:proofErr w:type="gramEnd"/>
      <w:r w:rsidR="002706A4">
        <w:t xml:space="preserve"> tabulator sheet, when they were done with their review.  Auditor Kahl told the commission that finding Poll Workers is becoming very difficult.  We are going to have to figure something out, possibly closing </w:t>
      </w:r>
      <w:proofErr w:type="gramStart"/>
      <w:r w:rsidR="002706A4">
        <w:t>and  combining</w:t>
      </w:r>
      <w:proofErr w:type="gramEnd"/>
      <w:r w:rsidR="002706A4">
        <w:t xml:space="preserve"> some precincts.  Deputy Auditor Misty Blanco had a very good idea about something to try for the next election.  We will contact the schools and see if there is any way that we can get some of the older students to get involved.  </w:t>
      </w:r>
    </w:p>
    <w:p w14:paraId="23A1D82B" w14:textId="440CCD60" w:rsidR="002706A4" w:rsidRDefault="002706A4" w:rsidP="003A34CA">
      <w:r>
        <w:t>All commissioners</w:t>
      </w:r>
      <w:r w:rsidR="00F32638">
        <w:t xml:space="preserve"> and the auditor</w:t>
      </w:r>
      <w:r>
        <w:t xml:space="preserve"> signed the certificate of canvas.</w:t>
      </w:r>
    </w:p>
    <w:p w14:paraId="3A2FC0F4" w14:textId="2F46DC00" w:rsidR="004720EB" w:rsidRPr="004720EB" w:rsidRDefault="004720EB" w:rsidP="003A34CA">
      <w:pPr>
        <w:rPr>
          <w:b/>
          <w:bCs/>
        </w:rPr>
      </w:pPr>
      <w:r>
        <w:rPr>
          <w:b/>
          <w:bCs/>
        </w:rPr>
        <w:t>ADJOURN</w:t>
      </w:r>
    </w:p>
    <w:p w14:paraId="38FE1344" w14:textId="4C72C0BE" w:rsidR="00F32638" w:rsidRDefault="00F32638" w:rsidP="003A34CA">
      <w:r>
        <w:t>Commissioner Holgard moved to adjourn.  Commissioner Jungwirth seconded.  All in favor:  Aye – 5; Nay – 0.  Motion carried.</w:t>
      </w:r>
    </w:p>
    <w:p w14:paraId="69592392" w14:textId="1BB67D1F" w:rsidR="004720EB" w:rsidRDefault="004720EB" w:rsidP="003A34CA"/>
    <w:p w14:paraId="42EAC303" w14:textId="2CD0A6A9" w:rsidR="004720EB" w:rsidRDefault="004720EB" w:rsidP="003A34CA">
      <w:r>
        <w:tab/>
      </w:r>
      <w:r>
        <w:tab/>
      </w:r>
      <w:r>
        <w:tab/>
      </w:r>
      <w:r>
        <w:tab/>
      </w:r>
      <w:r>
        <w:tab/>
      </w:r>
      <w:r>
        <w:tab/>
      </w:r>
      <w:r>
        <w:tab/>
      </w:r>
      <w:r>
        <w:tab/>
      </w:r>
      <w:r>
        <w:tab/>
        <w:t>ATTEST:</w:t>
      </w:r>
    </w:p>
    <w:p w14:paraId="40DF3B69" w14:textId="44BFEB09" w:rsidR="004720EB" w:rsidRDefault="004720EB" w:rsidP="003A34CA">
      <w:r>
        <w:t>_______________________</w:t>
      </w:r>
      <w:r>
        <w:tab/>
      </w:r>
      <w:r>
        <w:tab/>
      </w:r>
      <w:r>
        <w:tab/>
      </w:r>
      <w:r>
        <w:tab/>
      </w:r>
      <w:r>
        <w:tab/>
      </w:r>
      <w:r>
        <w:tab/>
        <w:t>____________________</w:t>
      </w:r>
    </w:p>
    <w:p w14:paraId="3CDDC2AF" w14:textId="2921FB57" w:rsidR="004720EB" w:rsidRPr="006F6239" w:rsidRDefault="004720EB" w:rsidP="003A34CA">
      <w:r>
        <w:t>Chairman</w:t>
      </w:r>
      <w:r>
        <w:tab/>
      </w:r>
      <w:r>
        <w:tab/>
      </w:r>
      <w:r>
        <w:tab/>
      </w:r>
      <w:r>
        <w:tab/>
      </w:r>
      <w:r>
        <w:tab/>
      </w:r>
      <w:r>
        <w:tab/>
      </w:r>
      <w:r>
        <w:tab/>
      </w:r>
      <w:r>
        <w:tab/>
        <w:t>Auditor</w:t>
      </w:r>
    </w:p>
    <w:sectPr w:rsidR="004720EB" w:rsidRPr="006F62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352C" w14:textId="77777777" w:rsidR="00FC2404" w:rsidRDefault="00FC2404" w:rsidP="003A34CA">
      <w:pPr>
        <w:spacing w:after="0" w:line="240" w:lineRule="auto"/>
      </w:pPr>
      <w:r>
        <w:separator/>
      </w:r>
    </w:p>
  </w:endnote>
  <w:endnote w:type="continuationSeparator" w:id="0">
    <w:p w14:paraId="391446DF" w14:textId="77777777" w:rsidR="00FC2404" w:rsidRDefault="00FC2404" w:rsidP="003A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F81D" w14:textId="77777777" w:rsidR="00FC2404" w:rsidRDefault="00FC2404" w:rsidP="003A34CA">
      <w:pPr>
        <w:spacing w:after="0" w:line="240" w:lineRule="auto"/>
      </w:pPr>
      <w:r>
        <w:separator/>
      </w:r>
    </w:p>
  </w:footnote>
  <w:footnote w:type="continuationSeparator" w:id="0">
    <w:p w14:paraId="0B8CA8B6" w14:textId="77777777" w:rsidR="00FC2404" w:rsidRDefault="00FC2404" w:rsidP="003A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865E" w14:textId="439E7BA1" w:rsidR="003A34CA" w:rsidRDefault="003A34CA">
    <w:pPr>
      <w:pStyle w:val="Header"/>
    </w:pPr>
    <w:r>
      <w:t>November 14, 2022</w:t>
    </w:r>
  </w:p>
  <w:p w14:paraId="75E81097" w14:textId="77777777" w:rsidR="003A34CA" w:rsidRDefault="003A3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CA"/>
    <w:rsid w:val="002706A4"/>
    <w:rsid w:val="003A34CA"/>
    <w:rsid w:val="004720EB"/>
    <w:rsid w:val="006F6239"/>
    <w:rsid w:val="0081594E"/>
    <w:rsid w:val="00F32638"/>
    <w:rsid w:val="00F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0806"/>
  <w15:chartTrackingRefBased/>
  <w15:docId w15:val="{24BE695F-0EAA-4CB6-96F0-C5A70115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4CA"/>
  </w:style>
  <w:style w:type="paragraph" w:styleId="Footer">
    <w:name w:val="footer"/>
    <w:basedOn w:val="Normal"/>
    <w:link w:val="FooterChar"/>
    <w:uiPriority w:val="99"/>
    <w:unhideWhenUsed/>
    <w:rsid w:val="003A3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1</cp:revision>
  <dcterms:created xsi:type="dcterms:W3CDTF">2022-12-14T21:45:00Z</dcterms:created>
  <dcterms:modified xsi:type="dcterms:W3CDTF">2022-12-14T22:52:00Z</dcterms:modified>
</cp:coreProperties>
</file>