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0241311A" w:rsidR="007D5AF7" w:rsidRDefault="00D8726B" w:rsidP="000253CF">
      <w:pPr>
        <w:ind w:left="-360" w:right="-360"/>
        <w:rPr>
          <w:sz w:val="20"/>
        </w:rPr>
      </w:pPr>
      <w:r>
        <w:rPr>
          <w:sz w:val="20"/>
        </w:rPr>
        <w:t>Ju</w:t>
      </w:r>
      <w:r w:rsidR="001D0846">
        <w:rPr>
          <w:sz w:val="20"/>
        </w:rPr>
        <w:t>ly</w:t>
      </w:r>
      <w:r>
        <w:rPr>
          <w:sz w:val="20"/>
        </w:rPr>
        <w:t xml:space="preserve"> </w:t>
      </w:r>
      <w:r w:rsidR="00984F40">
        <w:rPr>
          <w:sz w:val="20"/>
        </w:rPr>
        <w:t>25</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181EA16D" w:rsidR="00ED34AF" w:rsidRDefault="00ED34AF" w:rsidP="000253CF">
      <w:pPr>
        <w:ind w:left="-360" w:right="-360"/>
        <w:rPr>
          <w:sz w:val="20"/>
        </w:rPr>
      </w:pPr>
      <w:r>
        <w:rPr>
          <w:sz w:val="20"/>
        </w:rPr>
        <w:t xml:space="preserve">The Walworth County Board of Commissioners met in </w:t>
      </w:r>
      <w:r w:rsidR="00DA37D5">
        <w:rPr>
          <w:sz w:val="20"/>
        </w:rPr>
        <w:t>special</w:t>
      </w:r>
      <w:r w:rsidR="00F435E2">
        <w:rPr>
          <w:sz w:val="20"/>
        </w:rPr>
        <w:t xml:space="preserve"> </w:t>
      </w:r>
      <w:r>
        <w:rPr>
          <w:sz w:val="20"/>
        </w:rPr>
        <w:t xml:space="preserve">session on </w:t>
      </w:r>
      <w:r w:rsidR="00D8726B">
        <w:rPr>
          <w:sz w:val="20"/>
        </w:rPr>
        <w:t>Ju</w:t>
      </w:r>
      <w:r w:rsidR="001D0846">
        <w:rPr>
          <w:sz w:val="20"/>
        </w:rPr>
        <w:t>ly</w:t>
      </w:r>
      <w:r w:rsidR="00AC6E7F">
        <w:rPr>
          <w:sz w:val="20"/>
        </w:rPr>
        <w:t xml:space="preserve"> </w:t>
      </w:r>
      <w:r w:rsidR="00984F40">
        <w:rPr>
          <w:sz w:val="20"/>
        </w:rPr>
        <w:t>25</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D84553">
        <w:rPr>
          <w:sz w:val="20"/>
        </w:rPr>
        <w:t>Marion Schlomer</w:t>
      </w:r>
      <w:r w:rsidR="00984F40">
        <w:rPr>
          <w:sz w:val="20"/>
        </w:rPr>
        <w:t xml:space="preserve"> and Jim Houck</w:t>
      </w:r>
      <w:r w:rsidR="002745D2">
        <w:rPr>
          <w:sz w:val="20"/>
        </w:rPr>
        <w:t xml:space="preserve"> via phone</w:t>
      </w:r>
      <w:r w:rsidR="001F1788">
        <w:rPr>
          <w:sz w:val="20"/>
        </w:rPr>
        <w:t>.</w:t>
      </w:r>
      <w:r w:rsidR="00E700D6">
        <w:rPr>
          <w:sz w:val="20"/>
        </w:rPr>
        <w:t xml:space="preserve"> </w:t>
      </w:r>
      <w:r>
        <w:rPr>
          <w:sz w:val="20"/>
        </w:rPr>
        <w:t>Also present were</w:t>
      </w:r>
      <w:r w:rsidR="00BD4AE1">
        <w:rPr>
          <w:sz w:val="20"/>
        </w:rPr>
        <w:t xml:space="preserve"> </w:t>
      </w:r>
      <w:r w:rsidR="00AC6E7F">
        <w:rPr>
          <w:sz w:val="20"/>
        </w:rPr>
        <w:t xml:space="preserve">Auditor </w:t>
      </w:r>
      <w:r w:rsidR="002745D2">
        <w:rPr>
          <w:sz w:val="20"/>
        </w:rPr>
        <w:t>Rebecca Krein</w:t>
      </w:r>
      <w:r w:rsidR="00CF185B">
        <w:rPr>
          <w:sz w:val="20"/>
        </w:rPr>
        <w:t xml:space="preserve"> and States Attorney Jamie Hare.</w:t>
      </w:r>
      <w:r w:rsidR="00BD4AE1">
        <w:rPr>
          <w:sz w:val="20"/>
        </w:rPr>
        <w:t xml:space="preserve"> </w:t>
      </w:r>
    </w:p>
    <w:p w14:paraId="6D31A2BE" w14:textId="77777777" w:rsidR="00C82E93" w:rsidRDefault="00C82E93" w:rsidP="00A13C63">
      <w:pPr>
        <w:ind w:left="-360" w:right="-360"/>
        <w:rPr>
          <w:sz w:val="20"/>
        </w:rPr>
      </w:pPr>
      <w:bookmarkStart w:id="0" w:name="_GoBack"/>
      <w:bookmarkEnd w:id="0"/>
    </w:p>
    <w:p w14:paraId="7CBE906D" w14:textId="61075F27" w:rsidR="0057585C" w:rsidRDefault="00983B62" w:rsidP="00983B62">
      <w:pPr>
        <w:ind w:left="-360" w:right="-360"/>
        <w:rPr>
          <w:sz w:val="20"/>
        </w:rPr>
      </w:pPr>
      <w:r>
        <w:rPr>
          <w:sz w:val="20"/>
        </w:rPr>
        <w:t>Chairperson Schilling called the County Commission meeting to order.</w:t>
      </w:r>
    </w:p>
    <w:p w14:paraId="0F1B7963" w14:textId="77777777" w:rsidR="00984F40" w:rsidRDefault="00984F40" w:rsidP="00983B62">
      <w:pPr>
        <w:ind w:left="-360" w:right="-360"/>
        <w:rPr>
          <w:sz w:val="20"/>
        </w:rPr>
      </w:pPr>
    </w:p>
    <w:p w14:paraId="2C0C7EAB" w14:textId="5F0726AF" w:rsidR="00984F40" w:rsidRDefault="00984F40" w:rsidP="00983B62">
      <w:pPr>
        <w:ind w:left="-360" w:right="-360"/>
        <w:rPr>
          <w:sz w:val="20"/>
        </w:rPr>
      </w:pPr>
      <w:r w:rsidRPr="00984F40">
        <w:rPr>
          <w:sz w:val="20"/>
        </w:rPr>
        <w:t>The Pledge of Allegiance was recited by those in attendance.</w:t>
      </w:r>
    </w:p>
    <w:p w14:paraId="3064006F" w14:textId="77777777" w:rsidR="00984F40" w:rsidRDefault="00984F40" w:rsidP="00983B62">
      <w:pPr>
        <w:ind w:left="-360" w:right="-360"/>
        <w:rPr>
          <w:sz w:val="20"/>
        </w:rPr>
      </w:pPr>
    </w:p>
    <w:p w14:paraId="07717BA4" w14:textId="370B0744" w:rsidR="00984F40" w:rsidRPr="00984F40" w:rsidRDefault="00984F40" w:rsidP="00983B62">
      <w:pPr>
        <w:ind w:left="-360" w:right="-360"/>
        <w:rPr>
          <w:b/>
          <w:sz w:val="20"/>
        </w:rPr>
      </w:pPr>
      <w:r w:rsidRPr="00984F40">
        <w:rPr>
          <w:b/>
          <w:sz w:val="20"/>
        </w:rPr>
        <w:t>AGENDA APPROVAL:</w:t>
      </w:r>
    </w:p>
    <w:p w14:paraId="3D91CD44" w14:textId="2927BE5C" w:rsidR="00984F40" w:rsidRDefault="00984F40" w:rsidP="00983B62">
      <w:pPr>
        <w:ind w:left="-360" w:right="-360"/>
        <w:rPr>
          <w:sz w:val="20"/>
        </w:rPr>
      </w:pPr>
      <w:r>
        <w:rPr>
          <w:sz w:val="20"/>
        </w:rPr>
        <w:t>Holgard moved and Schlomer seconded to add discussion regarding Salt Lake to the agenda. Voting Aye: 5; Nay: 0. The motion was adopted. Holgard moved and Schlomer seconded to approve the agenda. Voting Aye: 4; Nay:  - (Houck) The motion was adopted.</w:t>
      </w:r>
    </w:p>
    <w:p w14:paraId="36E0BF3B" w14:textId="77777777" w:rsidR="00984F40" w:rsidRDefault="00984F40" w:rsidP="00983B62">
      <w:pPr>
        <w:ind w:left="-360" w:right="-360"/>
        <w:rPr>
          <w:sz w:val="20"/>
        </w:rPr>
      </w:pPr>
    </w:p>
    <w:p w14:paraId="1477AF36" w14:textId="2F7DEA2E" w:rsidR="00984F40" w:rsidRPr="00984F40" w:rsidRDefault="00984F40" w:rsidP="00983B62">
      <w:pPr>
        <w:ind w:left="-360" w:right="-360"/>
        <w:rPr>
          <w:b/>
          <w:sz w:val="20"/>
        </w:rPr>
      </w:pPr>
      <w:r w:rsidRPr="00984F40">
        <w:rPr>
          <w:b/>
          <w:sz w:val="20"/>
        </w:rPr>
        <w:t>MINUTES:</w:t>
      </w:r>
    </w:p>
    <w:p w14:paraId="332228C4" w14:textId="64260CD7" w:rsidR="00983B62" w:rsidRPr="00984F40" w:rsidRDefault="00984F40" w:rsidP="000253CF">
      <w:pPr>
        <w:ind w:left="-360" w:right="-360"/>
        <w:rPr>
          <w:sz w:val="20"/>
        </w:rPr>
      </w:pPr>
      <w:r w:rsidRPr="00984F40">
        <w:rPr>
          <w:sz w:val="20"/>
        </w:rPr>
        <w:t>Holgard moved and Martin seconded to approve the minutes of July 9</w:t>
      </w:r>
      <w:r w:rsidRPr="00984F40">
        <w:rPr>
          <w:sz w:val="20"/>
          <w:vertAlign w:val="superscript"/>
        </w:rPr>
        <w:t>th</w:t>
      </w:r>
      <w:r w:rsidRPr="00984F40">
        <w:rPr>
          <w:sz w:val="20"/>
        </w:rPr>
        <w:t>, 2019. Voting Aye: 5; Nay: 0. The motion was adopted.</w:t>
      </w:r>
    </w:p>
    <w:p w14:paraId="5A50ADBD" w14:textId="77777777" w:rsidR="00984F40" w:rsidRDefault="00984F40" w:rsidP="000253CF">
      <w:pPr>
        <w:ind w:left="-360" w:right="-360"/>
        <w:rPr>
          <w:b/>
          <w:sz w:val="20"/>
        </w:rPr>
      </w:pPr>
    </w:p>
    <w:p w14:paraId="74BEA955" w14:textId="24D662FD" w:rsidR="00984F40" w:rsidRDefault="00984F40" w:rsidP="000253CF">
      <w:pPr>
        <w:ind w:left="-360" w:right="-360"/>
        <w:rPr>
          <w:sz w:val="20"/>
        </w:rPr>
      </w:pPr>
      <w:r>
        <w:rPr>
          <w:b/>
          <w:sz w:val="20"/>
        </w:rPr>
        <w:t>HIGHWAY DEPARTMENT</w:t>
      </w:r>
      <w:r w:rsidR="004B6C70">
        <w:rPr>
          <w:b/>
          <w:sz w:val="20"/>
        </w:rPr>
        <w:t xml:space="preserve">: </w:t>
      </w:r>
      <w:r>
        <w:rPr>
          <w:b/>
          <w:sz w:val="20"/>
        </w:rPr>
        <w:br/>
      </w:r>
      <w:r w:rsidR="0067517B">
        <w:rPr>
          <w:sz w:val="20"/>
        </w:rPr>
        <w:t>Discussion was held on the discharging of Salt Lake in Campbell County. The water is causing flooding on private land in Walworth County. Superintendent Byre will take a look at it.</w:t>
      </w:r>
    </w:p>
    <w:p w14:paraId="33C5ACBC" w14:textId="77777777" w:rsidR="0067517B" w:rsidRDefault="0067517B" w:rsidP="000253CF">
      <w:pPr>
        <w:ind w:left="-360" w:right="-360"/>
        <w:rPr>
          <w:sz w:val="20"/>
        </w:rPr>
      </w:pPr>
    </w:p>
    <w:p w14:paraId="75C33BC9" w14:textId="5DD98F1F" w:rsidR="0067517B" w:rsidRDefault="0067517B" w:rsidP="000253CF">
      <w:pPr>
        <w:ind w:left="-360" w:right="-360"/>
        <w:rPr>
          <w:sz w:val="20"/>
        </w:rPr>
      </w:pPr>
      <w:r>
        <w:rPr>
          <w:sz w:val="20"/>
        </w:rPr>
        <w:t>Byre informed the board that 4 Type 3 barricades are missing that we rented from Traffic Solutions. He stated that the quote to purchase the barricades was $1,380.00. Byre will see if we can credit the rental amount if we purchase the items.</w:t>
      </w:r>
    </w:p>
    <w:p w14:paraId="6FED49CD" w14:textId="77777777" w:rsidR="005E55A5" w:rsidRDefault="005E55A5" w:rsidP="000253CF">
      <w:pPr>
        <w:ind w:left="-360" w:right="-360"/>
        <w:rPr>
          <w:sz w:val="20"/>
        </w:rPr>
      </w:pPr>
    </w:p>
    <w:p w14:paraId="7D3520F9" w14:textId="4D34BCCB" w:rsidR="005E55A5" w:rsidRDefault="005E55A5" w:rsidP="000253CF">
      <w:pPr>
        <w:ind w:left="-360" w:right="-360"/>
        <w:rPr>
          <w:sz w:val="20"/>
        </w:rPr>
      </w:pPr>
      <w:r>
        <w:rPr>
          <w:sz w:val="20"/>
        </w:rPr>
        <w:t>Byre requested renting, lease to purchase or the purchase of a Low Ground Pressure Dozer. He stated it would be able to go into the ditch and not get stuck when doing culvert and other work. He will check the state bid price for estimated purchase price, and who would be responsible for repairs if renting a unit and report back to the board.</w:t>
      </w:r>
    </w:p>
    <w:p w14:paraId="1B6A0454" w14:textId="77777777" w:rsidR="005E55A5" w:rsidRDefault="005E55A5" w:rsidP="000253CF">
      <w:pPr>
        <w:ind w:left="-360" w:right="-360"/>
        <w:rPr>
          <w:sz w:val="20"/>
        </w:rPr>
      </w:pPr>
    </w:p>
    <w:p w14:paraId="7B3B8D03" w14:textId="2572C232" w:rsidR="005E55A5" w:rsidRDefault="005E55A5" w:rsidP="000253CF">
      <w:pPr>
        <w:ind w:left="-360" w:right="-360"/>
        <w:rPr>
          <w:sz w:val="20"/>
        </w:rPr>
      </w:pPr>
      <w:r>
        <w:rPr>
          <w:sz w:val="20"/>
        </w:rPr>
        <w:t>Holgard moved and Schlomer seconded to raise the wage of Gerald Fiedler to $14.74 per hour as part-time Highway Worker. Voting Aye: 5; Nay: 0. The motion was adopted.</w:t>
      </w:r>
    </w:p>
    <w:p w14:paraId="0E6A7763" w14:textId="77777777" w:rsidR="005E55A5" w:rsidRDefault="005E55A5" w:rsidP="000253CF">
      <w:pPr>
        <w:ind w:left="-360" w:right="-360"/>
        <w:rPr>
          <w:sz w:val="20"/>
        </w:rPr>
      </w:pPr>
    </w:p>
    <w:p w14:paraId="3E90B89A" w14:textId="0D14F3BA" w:rsidR="005E55A5" w:rsidRPr="005E55A5" w:rsidRDefault="005E55A5" w:rsidP="000253CF">
      <w:pPr>
        <w:ind w:left="-360" w:right="-360"/>
        <w:rPr>
          <w:b/>
          <w:sz w:val="20"/>
        </w:rPr>
      </w:pPr>
      <w:r w:rsidRPr="005E55A5">
        <w:rPr>
          <w:b/>
          <w:sz w:val="20"/>
        </w:rPr>
        <w:t>EXECUTIVE SESSION:</w:t>
      </w:r>
    </w:p>
    <w:p w14:paraId="5106CDE0" w14:textId="7BF98329" w:rsidR="005E55A5" w:rsidRDefault="005E55A5" w:rsidP="000253CF">
      <w:pPr>
        <w:ind w:left="-360" w:right="-360"/>
        <w:rPr>
          <w:sz w:val="20"/>
        </w:rPr>
      </w:pPr>
      <w:r>
        <w:rPr>
          <w:sz w:val="20"/>
        </w:rPr>
        <w:t>Holgard moved and Schlomer seconded to enter into executive session at 9:44 a.m. per SDCL 1-25-2(1) regarding a personnel matter. Houck left the meeting. Voting Aye: 4; Nay: 0. The motion was adopted.</w:t>
      </w:r>
    </w:p>
    <w:p w14:paraId="02ABEA34" w14:textId="77777777" w:rsidR="005E55A5" w:rsidRDefault="005E55A5" w:rsidP="000253CF">
      <w:pPr>
        <w:ind w:left="-360" w:right="-360"/>
        <w:rPr>
          <w:sz w:val="20"/>
        </w:rPr>
      </w:pPr>
    </w:p>
    <w:p w14:paraId="18448BD5" w14:textId="18B5340A" w:rsidR="005E55A5" w:rsidRDefault="005E55A5" w:rsidP="000253CF">
      <w:pPr>
        <w:ind w:left="-360" w:right="-360"/>
        <w:rPr>
          <w:sz w:val="20"/>
        </w:rPr>
      </w:pPr>
      <w:r>
        <w:rPr>
          <w:sz w:val="20"/>
        </w:rPr>
        <w:t>Chairperson Schilling declared the executive session ended at 10:40 a.m.</w:t>
      </w:r>
    </w:p>
    <w:p w14:paraId="2E29C218" w14:textId="7A91FEF6" w:rsidR="005E55A5" w:rsidRDefault="005E55A5" w:rsidP="000253CF">
      <w:pPr>
        <w:ind w:left="-360" w:right="-360"/>
        <w:rPr>
          <w:sz w:val="20"/>
        </w:rPr>
      </w:pPr>
      <w:r>
        <w:rPr>
          <w:sz w:val="20"/>
        </w:rPr>
        <w:t>Houck rejoined the meeting.</w:t>
      </w:r>
    </w:p>
    <w:p w14:paraId="3F38A155" w14:textId="77777777" w:rsidR="005E55A5" w:rsidRDefault="005E55A5" w:rsidP="000253CF">
      <w:pPr>
        <w:ind w:left="-360" w:right="-360"/>
        <w:rPr>
          <w:sz w:val="20"/>
        </w:rPr>
      </w:pPr>
    </w:p>
    <w:p w14:paraId="1307D27C" w14:textId="530BF8F6" w:rsidR="005E55A5" w:rsidRDefault="005E55A5" w:rsidP="000253CF">
      <w:pPr>
        <w:ind w:left="-360" w:right="-360"/>
        <w:rPr>
          <w:sz w:val="20"/>
        </w:rPr>
      </w:pPr>
      <w:r w:rsidRPr="005E55A5">
        <w:rPr>
          <w:b/>
          <w:sz w:val="20"/>
        </w:rPr>
        <w:t>LANDFILL SUPERVISOR</w:t>
      </w:r>
      <w:r w:rsidR="004B6C70" w:rsidRPr="005E55A5">
        <w:rPr>
          <w:b/>
          <w:sz w:val="20"/>
        </w:rPr>
        <w:t xml:space="preserve">: </w:t>
      </w:r>
      <w:r w:rsidRPr="005E55A5">
        <w:rPr>
          <w:b/>
          <w:sz w:val="20"/>
        </w:rPr>
        <w:br/>
      </w:r>
      <w:r>
        <w:rPr>
          <w:sz w:val="20"/>
        </w:rPr>
        <w:t>Holgard moved and Schlomer seconded to appoint Krein as Permanent Landfill Supervisor along with the Auditor position. Roll call vote requested as follows: Holgard – Aye; Schlomer – Aye; Martin – Nay; Houck – Nay; Schilling – Aye. The motion was adopted.</w:t>
      </w:r>
    </w:p>
    <w:p w14:paraId="08F89FAB" w14:textId="77777777" w:rsidR="005E55A5" w:rsidRDefault="005E55A5" w:rsidP="000253CF">
      <w:pPr>
        <w:ind w:left="-360" w:right="-360"/>
        <w:rPr>
          <w:sz w:val="20"/>
        </w:rPr>
      </w:pPr>
    </w:p>
    <w:p w14:paraId="626F97F3" w14:textId="5C919B7E" w:rsidR="005E55A5" w:rsidRDefault="005E55A5" w:rsidP="000253CF">
      <w:pPr>
        <w:ind w:left="-360" w:right="-360"/>
        <w:rPr>
          <w:sz w:val="20"/>
        </w:rPr>
      </w:pPr>
      <w:r>
        <w:rPr>
          <w:sz w:val="20"/>
        </w:rPr>
        <w:t>Holgard moved and Schlomer seconded to approve the wage of $2,000 per month from the Landfill fund with no benefits for Krein as Supervisor above the salary for Auditor. All benefits will be paid out of the Auditor budget. Roll call vote requested as follows: Holgard</w:t>
      </w:r>
      <w:r w:rsidR="00B3712D">
        <w:rPr>
          <w:sz w:val="20"/>
        </w:rPr>
        <w:t xml:space="preserve"> – Aye; Schlomer – Aye; Houck – Nay; Martin – Nay; Schilling – Aye. The motion was adopted.</w:t>
      </w:r>
    </w:p>
    <w:p w14:paraId="0295C804" w14:textId="77777777" w:rsidR="00B3712D" w:rsidRDefault="00B3712D" w:rsidP="000253CF">
      <w:pPr>
        <w:ind w:left="-360" w:right="-360"/>
        <w:rPr>
          <w:b/>
          <w:sz w:val="20"/>
        </w:rPr>
      </w:pPr>
    </w:p>
    <w:p w14:paraId="2E1ED0C5" w14:textId="509959C6" w:rsidR="00D8726B" w:rsidRDefault="002745D2" w:rsidP="000253CF">
      <w:pPr>
        <w:ind w:left="-360" w:right="-360"/>
        <w:rPr>
          <w:b/>
          <w:sz w:val="20"/>
        </w:rPr>
      </w:pPr>
      <w:r>
        <w:rPr>
          <w:b/>
          <w:sz w:val="20"/>
        </w:rPr>
        <w:t>BUDGET REQUESTS</w:t>
      </w:r>
      <w:r w:rsidR="00D8726B">
        <w:rPr>
          <w:b/>
          <w:sz w:val="20"/>
        </w:rPr>
        <w:t>:</w:t>
      </w:r>
    </w:p>
    <w:p w14:paraId="3959DCFE" w14:textId="24C30386" w:rsidR="00E843B1" w:rsidRDefault="002745D2" w:rsidP="00E843B1">
      <w:pPr>
        <w:ind w:right="-360"/>
        <w:rPr>
          <w:sz w:val="20"/>
        </w:rPr>
      </w:pPr>
      <w:r>
        <w:rPr>
          <w:sz w:val="20"/>
        </w:rPr>
        <w:t xml:space="preserve">Discussion was held on the 2020 budget requests. </w:t>
      </w:r>
      <w:r w:rsidR="00B3712D">
        <w:rPr>
          <w:sz w:val="20"/>
        </w:rPr>
        <w:t xml:space="preserve">Hare suggested giving the employees a flat amount for a raise instead of a percentage to make the amount equal to all employees. Kahl stated she did some figuring and it would come to approximately $.73 per hour. The board told Krein to figure the amount as close to a 3% increase as possible. </w:t>
      </w:r>
    </w:p>
    <w:p w14:paraId="391495DE" w14:textId="77777777" w:rsidR="00E843B1" w:rsidRDefault="00E843B1" w:rsidP="00E843B1">
      <w:pPr>
        <w:ind w:left="-360" w:right="-360"/>
        <w:rPr>
          <w:b/>
          <w:sz w:val="20"/>
        </w:rPr>
      </w:pPr>
    </w:p>
    <w:p w14:paraId="43E9A753" w14:textId="11158216" w:rsidR="00B3712D" w:rsidRDefault="00B3712D" w:rsidP="00E843B1">
      <w:pPr>
        <w:ind w:left="-360" w:right="-360"/>
        <w:rPr>
          <w:sz w:val="20"/>
        </w:rPr>
      </w:pPr>
      <w:r>
        <w:rPr>
          <w:b/>
          <w:sz w:val="20"/>
        </w:rPr>
        <w:t xml:space="preserve"> </w:t>
      </w:r>
      <w:r>
        <w:rPr>
          <w:b/>
          <w:sz w:val="20"/>
        </w:rPr>
        <w:tab/>
      </w:r>
      <w:r w:rsidRPr="00B3712D">
        <w:rPr>
          <w:sz w:val="20"/>
        </w:rPr>
        <w:t xml:space="preserve">More adjustments will be made to the budget </w:t>
      </w:r>
      <w:r>
        <w:rPr>
          <w:sz w:val="20"/>
        </w:rPr>
        <w:t xml:space="preserve">requests </w:t>
      </w:r>
      <w:r w:rsidRPr="00B3712D">
        <w:rPr>
          <w:sz w:val="20"/>
        </w:rPr>
        <w:t xml:space="preserve">and brought back to the board at a later meeting. </w:t>
      </w:r>
    </w:p>
    <w:p w14:paraId="012C3DD1" w14:textId="77777777" w:rsidR="00B3712D" w:rsidRPr="00B3712D" w:rsidRDefault="00B3712D" w:rsidP="00E843B1">
      <w:pPr>
        <w:ind w:left="-360" w:right="-360"/>
        <w:rPr>
          <w:sz w:val="20"/>
        </w:rPr>
      </w:pPr>
    </w:p>
    <w:p w14:paraId="06ED4D4E" w14:textId="13DBBF21" w:rsidR="00E843B1" w:rsidRPr="00700F83" w:rsidRDefault="00E843B1" w:rsidP="00E843B1">
      <w:pPr>
        <w:ind w:left="-360" w:right="-360"/>
        <w:rPr>
          <w:sz w:val="20"/>
        </w:rPr>
      </w:pPr>
      <w:r w:rsidRPr="00700F83">
        <w:rPr>
          <w:b/>
          <w:sz w:val="20"/>
        </w:rPr>
        <w:t>ADJOURNMENT:</w:t>
      </w:r>
    </w:p>
    <w:p w14:paraId="6E4FFAB5" w14:textId="0DB88938" w:rsidR="00C223A3" w:rsidRDefault="00DC1E8A" w:rsidP="000E2DAA">
      <w:pPr>
        <w:ind w:right="-360"/>
        <w:rPr>
          <w:sz w:val="20"/>
        </w:rPr>
      </w:pPr>
      <w:r>
        <w:rPr>
          <w:sz w:val="20"/>
        </w:rPr>
        <w:t xml:space="preserve">Holgard </w:t>
      </w:r>
      <w:r w:rsidRPr="00700F83">
        <w:rPr>
          <w:sz w:val="20"/>
        </w:rPr>
        <w:t xml:space="preserve">moved and </w:t>
      </w:r>
      <w:r>
        <w:rPr>
          <w:sz w:val="20"/>
        </w:rPr>
        <w:t xml:space="preserve">Schlomer </w:t>
      </w:r>
      <w:r w:rsidRPr="00700F83">
        <w:rPr>
          <w:sz w:val="20"/>
        </w:rPr>
        <w:t>seconded that the Board of County Commissio</w:t>
      </w:r>
      <w:r>
        <w:rPr>
          <w:sz w:val="20"/>
        </w:rPr>
        <w:t>ners adjourn until the hour of 9:00 a.</w:t>
      </w:r>
      <w:r w:rsidRPr="00700F83">
        <w:rPr>
          <w:sz w:val="20"/>
        </w:rPr>
        <w:t>m</w:t>
      </w:r>
      <w:r>
        <w:rPr>
          <w:sz w:val="20"/>
        </w:rPr>
        <w:t>.</w:t>
      </w:r>
      <w:r w:rsidRPr="00700F83">
        <w:rPr>
          <w:sz w:val="20"/>
        </w:rPr>
        <w:t xml:space="preserve"> </w:t>
      </w:r>
      <w:r w:rsidR="00B3712D">
        <w:rPr>
          <w:sz w:val="20"/>
        </w:rPr>
        <w:t xml:space="preserve">August </w:t>
      </w:r>
      <w:r>
        <w:rPr>
          <w:sz w:val="20"/>
        </w:rPr>
        <w:t>6th</w:t>
      </w:r>
      <w:r w:rsidRPr="00700F83">
        <w:rPr>
          <w:sz w:val="20"/>
        </w:rPr>
        <w:t>, 201</w:t>
      </w:r>
      <w:r>
        <w:rPr>
          <w:sz w:val="20"/>
        </w:rPr>
        <w:t>9</w:t>
      </w:r>
      <w:r w:rsidRPr="00700F83">
        <w:rPr>
          <w:sz w:val="20"/>
        </w:rPr>
        <w:t xml:space="preserve">.  </w:t>
      </w:r>
      <w:r>
        <w:rPr>
          <w:sz w:val="20"/>
        </w:rPr>
        <w:t>Voting Aye: 5</w:t>
      </w:r>
      <w:r w:rsidRPr="00700F83">
        <w:rPr>
          <w:sz w:val="20"/>
        </w:rPr>
        <w:t>; Nay: 0.</w:t>
      </w:r>
      <w:r>
        <w:rPr>
          <w:sz w:val="20"/>
        </w:rPr>
        <w:t xml:space="preserve"> The motion was adopted</w:t>
      </w:r>
      <w:r w:rsidR="00E843B1">
        <w:rPr>
          <w:sz w:val="20"/>
        </w:rPr>
        <w:t xml:space="preserve"> </w:t>
      </w:r>
      <w:r w:rsidR="00C223A3">
        <w:rPr>
          <w:sz w:val="20"/>
        </w:rPr>
        <w:t xml:space="preserve"> </w:t>
      </w:r>
    </w:p>
    <w:p w14:paraId="1C69D2E1" w14:textId="2DFA5DD3" w:rsidR="00471E2E" w:rsidRPr="007A233A" w:rsidRDefault="00FD5B74" w:rsidP="00CE2D05">
      <w:pPr>
        <w:ind w:left="-360" w:right="-360"/>
        <w:rPr>
          <w:b/>
          <w:sz w:val="20"/>
        </w:rPr>
      </w:pP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p>
    <w:p w14:paraId="787CC36B" w14:textId="08611C62" w:rsidR="00073B77" w:rsidRDefault="00073B77" w:rsidP="00CE2D05">
      <w:pPr>
        <w:ind w:left="-360" w:right="-360"/>
        <w:rPr>
          <w:b/>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1E992EBB" w:rsidR="00ED34AF" w:rsidRDefault="002745D2"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5B23"/>
    <w:rsid w:val="0002747A"/>
    <w:rsid w:val="000315F9"/>
    <w:rsid w:val="000329BF"/>
    <w:rsid w:val="00032C5C"/>
    <w:rsid w:val="0003412E"/>
    <w:rsid w:val="00034AC1"/>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3B2"/>
    <w:rsid w:val="000909E7"/>
    <w:rsid w:val="000930C6"/>
    <w:rsid w:val="00093CB4"/>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2DAA"/>
    <w:rsid w:val="000E4022"/>
    <w:rsid w:val="000E47CC"/>
    <w:rsid w:val="000E578F"/>
    <w:rsid w:val="000E58AC"/>
    <w:rsid w:val="000E670C"/>
    <w:rsid w:val="000E6837"/>
    <w:rsid w:val="000F03AF"/>
    <w:rsid w:val="000F0848"/>
    <w:rsid w:val="000F0959"/>
    <w:rsid w:val="000F0FE1"/>
    <w:rsid w:val="000F3D50"/>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649"/>
    <w:rsid w:val="001707F2"/>
    <w:rsid w:val="00170F30"/>
    <w:rsid w:val="001757F9"/>
    <w:rsid w:val="001835E0"/>
    <w:rsid w:val="00185E49"/>
    <w:rsid w:val="00186278"/>
    <w:rsid w:val="00186582"/>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187"/>
    <w:rsid w:val="001B2CDF"/>
    <w:rsid w:val="001B31A9"/>
    <w:rsid w:val="001B5EE1"/>
    <w:rsid w:val="001B6289"/>
    <w:rsid w:val="001B6BF5"/>
    <w:rsid w:val="001C0723"/>
    <w:rsid w:val="001C1C5C"/>
    <w:rsid w:val="001C2486"/>
    <w:rsid w:val="001C49DE"/>
    <w:rsid w:val="001C6D1B"/>
    <w:rsid w:val="001C7840"/>
    <w:rsid w:val="001D0846"/>
    <w:rsid w:val="001D0FEF"/>
    <w:rsid w:val="001D14CA"/>
    <w:rsid w:val="001D18AB"/>
    <w:rsid w:val="001D1AEB"/>
    <w:rsid w:val="001D60A0"/>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45D2"/>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2A2E"/>
    <w:rsid w:val="002C3FA5"/>
    <w:rsid w:val="002C412F"/>
    <w:rsid w:val="002C4C06"/>
    <w:rsid w:val="002C71B8"/>
    <w:rsid w:val="002D156B"/>
    <w:rsid w:val="002D1658"/>
    <w:rsid w:val="002D58E6"/>
    <w:rsid w:val="002D6C5B"/>
    <w:rsid w:val="002D7C9B"/>
    <w:rsid w:val="002E00C9"/>
    <w:rsid w:val="002E16EA"/>
    <w:rsid w:val="002E2999"/>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5A2E"/>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3740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81D2C"/>
    <w:rsid w:val="00382E69"/>
    <w:rsid w:val="00384B0F"/>
    <w:rsid w:val="00384CDB"/>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46B8"/>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6FE"/>
    <w:rsid w:val="00476878"/>
    <w:rsid w:val="0047730B"/>
    <w:rsid w:val="00484A5C"/>
    <w:rsid w:val="00487C28"/>
    <w:rsid w:val="00492BD5"/>
    <w:rsid w:val="004A193E"/>
    <w:rsid w:val="004A2C7A"/>
    <w:rsid w:val="004A4F97"/>
    <w:rsid w:val="004A7B3E"/>
    <w:rsid w:val="004B079F"/>
    <w:rsid w:val="004B084B"/>
    <w:rsid w:val="004B2935"/>
    <w:rsid w:val="004B3B92"/>
    <w:rsid w:val="004B4403"/>
    <w:rsid w:val="004B6C70"/>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CD8"/>
    <w:rsid w:val="005C1E41"/>
    <w:rsid w:val="005C41B4"/>
    <w:rsid w:val="005D0CAB"/>
    <w:rsid w:val="005D1399"/>
    <w:rsid w:val="005D20AA"/>
    <w:rsid w:val="005D3127"/>
    <w:rsid w:val="005D3DB7"/>
    <w:rsid w:val="005D6FEF"/>
    <w:rsid w:val="005E2A5F"/>
    <w:rsid w:val="005E2DC8"/>
    <w:rsid w:val="005E2E46"/>
    <w:rsid w:val="005E3CC3"/>
    <w:rsid w:val="005E4875"/>
    <w:rsid w:val="005E55A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517B"/>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25D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173D"/>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0B9"/>
    <w:rsid w:val="0079493F"/>
    <w:rsid w:val="00795176"/>
    <w:rsid w:val="00795635"/>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3A52"/>
    <w:rsid w:val="008543EA"/>
    <w:rsid w:val="00861520"/>
    <w:rsid w:val="00861FE5"/>
    <w:rsid w:val="00862B54"/>
    <w:rsid w:val="00862CC6"/>
    <w:rsid w:val="0086410D"/>
    <w:rsid w:val="00864D82"/>
    <w:rsid w:val="0086612E"/>
    <w:rsid w:val="00870303"/>
    <w:rsid w:val="00870BC1"/>
    <w:rsid w:val="00871435"/>
    <w:rsid w:val="00871509"/>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B6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4F40"/>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B45BF"/>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83A"/>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A796A"/>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A47"/>
    <w:rsid w:val="00B341C8"/>
    <w:rsid w:val="00B35AB6"/>
    <w:rsid w:val="00B35AB8"/>
    <w:rsid w:val="00B3712D"/>
    <w:rsid w:val="00B417CD"/>
    <w:rsid w:val="00B44087"/>
    <w:rsid w:val="00B4528B"/>
    <w:rsid w:val="00B46927"/>
    <w:rsid w:val="00B52739"/>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427F"/>
    <w:rsid w:val="00C149E4"/>
    <w:rsid w:val="00C223A3"/>
    <w:rsid w:val="00C22DD1"/>
    <w:rsid w:val="00C23398"/>
    <w:rsid w:val="00C2563D"/>
    <w:rsid w:val="00C30657"/>
    <w:rsid w:val="00C31538"/>
    <w:rsid w:val="00C36552"/>
    <w:rsid w:val="00C36FC6"/>
    <w:rsid w:val="00C45202"/>
    <w:rsid w:val="00C54D6A"/>
    <w:rsid w:val="00C55FCB"/>
    <w:rsid w:val="00C5641F"/>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2B09"/>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177F"/>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37D5"/>
    <w:rsid w:val="00DA44DB"/>
    <w:rsid w:val="00DA69F1"/>
    <w:rsid w:val="00DA7651"/>
    <w:rsid w:val="00DB0697"/>
    <w:rsid w:val="00DB1119"/>
    <w:rsid w:val="00DB4024"/>
    <w:rsid w:val="00DB5A54"/>
    <w:rsid w:val="00DB756D"/>
    <w:rsid w:val="00DC15D5"/>
    <w:rsid w:val="00DC1877"/>
    <w:rsid w:val="00DC1E8A"/>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0AB"/>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43B1"/>
    <w:rsid w:val="00E871DA"/>
    <w:rsid w:val="00E92CBF"/>
    <w:rsid w:val="00E938C4"/>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2CA3"/>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0433"/>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1B68"/>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029D-0E78-4CBC-8FB7-CCB1B733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637</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2019-08-05T21:11:00Z</cp:lastPrinted>
  <dcterms:created xsi:type="dcterms:W3CDTF">2019-08-05T20:12:00Z</dcterms:created>
  <dcterms:modified xsi:type="dcterms:W3CDTF">2019-08-05T21:11:00Z</dcterms:modified>
</cp:coreProperties>
</file>