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June 18, 2013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550980" w:rsidRPr="00893CBC" w:rsidRDefault="00550980" w:rsidP="000253CF">
      <w:pPr>
        <w:ind w:left="-360" w:right="-360"/>
        <w:rPr>
          <w:b/>
          <w:sz w:val="20"/>
        </w:rPr>
      </w:pPr>
    </w:p>
    <w:p w:rsidR="00550980" w:rsidRPr="00893CBC" w:rsidRDefault="00550980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550980" w:rsidRPr="00893CBC" w:rsidRDefault="00550980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550980" w:rsidRDefault="00550980" w:rsidP="000253CF">
      <w:pPr>
        <w:ind w:left="-360" w:right="-360"/>
        <w:jc w:val="center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regular session on June 18, 2013 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Denis Arbach, Richard Godkin, Duane Martin, Donald Leff, and Phylliss Pudwill.  Also present were Auditor Rebecca Krein and Sandy Bond, news reporter for the Mobridge Tribune.  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Chairperson Pudwill called the meeting to order.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Leff moved and Arbach seconded that the minutes of the meeting of Jun</w:t>
      </w:r>
      <w:r w:rsidR="00E77DCA">
        <w:rPr>
          <w:sz w:val="20"/>
        </w:rPr>
        <w:t>e 4, 2013 be approved.  Voting aye: 5; nay</w:t>
      </w:r>
      <w:r>
        <w:rPr>
          <w:sz w:val="20"/>
        </w:rPr>
        <w:t xml:space="preserve">: 0. The motion was adopted. 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Pr="00C06D67" w:rsidRDefault="00550980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550980" w:rsidRPr="007C6FF5" w:rsidRDefault="00550980" w:rsidP="00BF2297">
      <w:pPr>
        <w:ind w:right="-360"/>
        <w:rPr>
          <w:color w:val="FF0000"/>
          <w:sz w:val="20"/>
        </w:rPr>
      </w:pPr>
      <w:r>
        <w:rPr>
          <w:sz w:val="20"/>
        </w:rPr>
        <w:t xml:space="preserve">Arbach </w:t>
      </w:r>
      <w:r w:rsidRPr="00C06D67">
        <w:rPr>
          <w:sz w:val="20"/>
        </w:rPr>
        <w:t xml:space="preserve">moved and </w:t>
      </w:r>
      <w:r>
        <w:rPr>
          <w:sz w:val="20"/>
        </w:rPr>
        <w:t xml:space="preserve">Martin </w:t>
      </w:r>
      <w:r w:rsidRPr="00C06D67">
        <w:rPr>
          <w:sz w:val="20"/>
        </w:rPr>
        <w:t xml:space="preserve">seconded that the following claims be paid.  Voting </w:t>
      </w:r>
      <w:r w:rsidR="00E77DCA">
        <w:rPr>
          <w:sz w:val="20"/>
        </w:rPr>
        <w:t>aye</w:t>
      </w:r>
      <w:r w:rsidRPr="00C06D67">
        <w:rPr>
          <w:sz w:val="20"/>
        </w:rPr>
        <w:t>:</w:t>
      </w:r>
      <w:r>
        <w:rPr>
          <w:sz w:val="20"/>
        </w:rPr>
        <w:t xml:space="preserve"> 5</w:t>
      </w:r>
      <w:r w:rsidRPr="00C06D67">
        <w:rPr>
          <w:sz w:val="20"/>
        </w:rPr>
        <w:t xml:space="preserve">; </w:t>
      </w:r>
      <w:r w:rsidR="00E77DCA">
        <w:rPr>
          <w:sz w:val="20"/>
        </w:rPr>
        <w:t>nay</w:t>
      </w:r>
      <w:r w:rsidRPr="00C06D67">
        <w:rPr>
          <w:sz w:val="20"/>
        </w:rPr>
        <w:t>: 0. The m</w:t>
      </w:r>
      <w:r>
        <w:rPr>
          <w:sz w:val="20"/>
        </w:rPr>
        <w:t xml:space="preserve">otion was </w:t>
      </w:r>
      <w:r w:rsidRPr="00C06D67">
        <w:rPr>
          <w:sz w:val="20"/>
        </w:rPr>
        <w:t>adopted</w:t>
      </w:r>
      <w:r w:rsidRPr="007C6FF5">
        <w:rPr>
          <w:color w:val="FF0000"/>
          <w:sz w:val="20"/>
        </w:rPr>
        <w:t xml:space="preserve">. </w:t>
      </w:r>
    </w:p>
    <w:p w:rsidR="00550980" w:rsidRPr="007C6FF5" w:rsidRDefault="00550980" w:rsidP="000253CF">
      <w:pPr>
        <w:ind w:left="-360" w:right="-360"/>
        <w:rPr>
          <w:color w:val="FF0000"/>
          <w:sz w:val="20"/>
        </w:rPr>
      </w:pPr>
    </w:p>
    <w:p w:rsidR="00550980" w:rsidRPr="00BA2A20" w:rsidRDefault="00550980" w:rsidP="00897EF1">
      <w:pPr>
        <w:ind w:left="-360" w:right="-360"/>
        <w:rPr>
          <w:sz w:val="20"/>
        </w:rPr>
      </w:pPr>
      <w:r>
        <w:rPr>
          <w:b/>
          <w:sz w:val="20"/>
        </w:rPr>
        <w:t xml:space="preserve">GENERAL FUND:  </w:t>
      </w:r>
      <w:r>
        <w:rPr>
          <w:sz w:val="20"/>
        </w:rPr>
        <w:t>US Postal Service (Hasler) – postage, $6000.00;</w:t>
      </w:r>
    </w:p>
    <w:p w:rsidR="00550980" w:rsidRDefault="00550980" w:rsidP="00897EF1">
      <w:pPr>
        <w:ind w:left="-360" w:right="-360"/>
        <w:rPr>
          <w:sz w:val="20"/>
        </w:rPr>
      </w:pPr>
      <w:r w:rsidRPr="003D5A08">
        <w:rPr>
          <w:b/>
          <w:sz w:val="20"/>
        </w:rPr>
        <w:t>COMMISSIONERS:</w:t>
      </w:r>
      <w:r w:rsidRPr="003D5A08">
        <w:rPr>
          <w:sz w:val="20"/>
        </w:rPr>
        <w:t xml:space="preserve">  </w:t>
      </w:r>
      <w:r>
        <w:rPr>
          <w:sz w:val="20"/>
        </w:rPr>
        <w:t xml:space="preserve">Heartland Waste Management </w:t>
      </w:r>
      <w:r w:rsidR="00E13B2C">
        <w:rPr>
          <w:sz w:val="20"/>
        </w:rPr>
        <w:t>Inc.</w:t>
      </w:r>
      <w:r>
        <w:rPr>
          <w:sz w:val="20"/>
        </w:rPr>
        <w:t xml:space="preserve"> – demolition of house, $960.00</w:t>
      </w:r>
      <w:r w:rsidR="00E13B2C">
        <w:rPr>
          <w:sz w:val="20"/>
        </w:rPr>
        <w:t>; Venture</w:t>
      </w:r>
      <w:r>
        <w:rPr>
          <w:sz w:val="20"/>
        </w:rPr>
        <w:t xml:space="preserve"> Communications – fax service</w:t>
      </w:r>
      <w:r w:rsidR="00E13B2C">
        <w:rPr>
          <w:sz w:val="20"/>
        </w:rPr>
        <w:t>, $</w:t>
      </w:r>
      <w:r>
        <w:rPr>
          <w:sz w:val="20"/>
        </w:rPr>
        <w:t xml:space="preserve">45.07; </w:t>
      </w:r>
      <w:r>
        <w:rPr>
          <w:b/>
          <w:sz w:val="20"/>
        </w:rPr>
        <w:t>COURTS:</w:t>
      </w:r>
      <w:r>
        <w:rPr>
          <w:sz w:val="20"/>
        </w:rPr>
        <w:t xml:space="preserve">  Kristi A Brandt – transcripts, $191.80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AUDITORS:  </w:t>
      </w:r>
      <w:r>
        <w:rPr>
          <w:sz w:val="20"/>
        </w:rPr>
        <w:t xml:space="preserve">Cardmember Service – supplies, $109.33;  Venture Communications Coop – fax service,  $1.74;  Venture Communications Coop – phone service, $69.82;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>TREASURE</w:t>
      </w:r>
      <w:r>
        <w:rPr>
          <w:b/>
          <w:sz w:val="20"/>
        </w:rPr>
        <w:t>R</w:t>
      </w:r>
      <w:r w:rsidRPr="003D5A08">
        <w:rPr>
          <w:b/>
          <w:sz w:val="20"/>
        </w:rPr>
        <w:t>:</w:t>
      </w:r>
      <w:r w:rsidRPr="003D5A08">
        <w:rPr>
          <w:sz w:val="20"/>
        </w:rPr>
        <w:t xml:space="preserve">  </w:t>
      </w:r>
      <w:r>
        <w:rPr>
          <w:sz w:val="20"/>
        </w:rPr>
        <w:t xml:space="preserve">Venture Communications Coop – phone service,  $83.23;  Venture Communications Coop – fax service, $2.94;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>STATES ATTORNEY:</w:t>
      </w:r>
      <w:r w:rsidRPr="003D5A08">
        <w:rPr>
          <w:sz w:val="20"/>
        </w:rPr>
        <w:t xml:space="preserve"> </w:t>
      </w:r>
      <w:r>
        <w:rPr>
          <w:sz w:val="20"/>
        </w:rPr>
        <w:t xml:space="preserve">  Dacotah Bank – subpoena, $155.00;  Starla Hunstad – mileage expense &amp; subpoena, $35.54;  Amanda Martin – subpoena, $20.00;  Mobridge Regional Hospital – blood alcohol draws, $260.00;  Bobbi Noess – blood alcohol draws, $60.00;  Andrea L Sandmeier – blood alcohol draw,  $80.00;  Venture Communications Coop – phone service,  $119.40;    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COURTHOUSE:</w:t>
      </w:r>
      <w:r>
        <w:rPr>
          <w:sz w:val="20"/>
        </w:rPr>
        <w:t xml:space="preserve">  Cardmember Service – supplies, $31.50;  Stoick’s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Food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 xml:space="preserve"> – supplies,  $7.49;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DOE:  </w:t>
      </w:r>
      <w:r>
        <w:rPr>
          <w:sz w:val="20"/>
        </w:rPr>
        <w:t xml:space="preserve">A &amp; B Business </w:t>
      </w:r>
      <w:r w:rsidR="00E13B2C">
        <w:rPr>
          <w:sz w:val="20"/>
        </w:rPr>
        <w:t>Inc.</w:t>
      </w:r>
      <w:r>
        <w:rPr>
          <w:sz w:val="20"/>
        </w:rPr>
        <w:t xml:space="preserve"> – desk &amp; chairs,  $773.57;  Best Western Ramkota Hotel – lodging Kahl,  $231.00;  Deborah Kahl – meal expense,  $</w:t>
      </w:r>
      <w:r w:rsidR="00E13816">
        <w:rPr>
          <w:sz w:val="20"/>
        </w:rPr>
        <w:t>75.00</w:t>
      </w:r>
      <w:r>
        <w:rPr>
          <w:sz w:val="20"/>
        </w:rPr>
        <w:t xml:space="preserve">;  Quill </w:t>
      </w:r>
      <w:r w:rsidR="00E13B2C">
        <w:rPr>
          <w:sz w:val="20"/>
        </w:rPr>
        <w:t>Corporation</w:t>
      </w:r>
      <w:r>
        <w:rPr>
          <w:sz w:val="20"/>
        </w:rPr>
        <w:t xml:space="preserve"> – supplies, ink cartridges, binders, $806.72; Venture Communications Coop – phone service,  $22.82;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>REGISTER OF DEEDS:</w:t>
      </w:r>
      <w:r w:rsidRPr="003D5A08">
        <w:rPr>
          <w:sz w:val="20"/>
        </w:rPr>
        <w:t xml:space="preserve"> </w:t>
      </w:r>
      <w:r>
        <w:rPr>
          <w:sz w:val="20"/>
        </w:rPr>
        <w:t xml:space="preserve">  Connecting Point – network repairs,  $57.50;  Venture Communications Coop – network repairs, $50.55;  Venture Communications Coop – fax service, $0.42;  </w:t>
      </w:r>
    </w:p>
    <w:p w:rsidR="00550980" w:rsidRPr="000360D1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VETERAN’S SERVICE OFFICER:  </w:t>
      </w:r>
      <w:r>
        <w:rPr>
          <w:sz w:val="20"/>
        </w:rPr>
        <w:t xml:space="preserve">West River Telecommunications – phone service,  $35.82;  </w:t>
      </w:r>
    </w:p>
    <w:p w:rsidR="00550980" w:rsidRDefault="00550980" w:rsidP="000360D1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SHERIFF: </w:t>
      </w:r>
      <w:r>
        <w:rPr>
          <w:b/>
          <w:sz w:val="20"/>
        </w:rPr>
        <w:t xml:space="preserve"> </w:t>
      </w:r>
      <w:r>
        <w:rPr>
          <w:sz w:val="20"/>
        </w:rPr>
        <w:t xml:space="preserve">Joshua Boll – meal expense, $52.00;  Venture Communications Coop – phone &amp; fax service, $116.18;  </w:t>
      </w:r>
      <w:r>
        <w:rPr>
          <w:b/>
          <w:sz w:val="20"/>
        </w:rPr>
        <w:t>JAIL:</w:t>
      </w:r>
      <w:r>
        <w:rPr>
          <w:sz w:val="20"/>
        </w:rPr>
        <w:t xml:space="preserve">  Family P</w:t>
      </w:r>
      <w:bookmarkStart w:id="0" w:name="_GoBack"/>
      <w:bookmarkEnd w:id="0"/>
      <w:r>
        <w:rPr>
          <w:sz w:val="20"/>
        </w:rPr>
        <w:t xml:space="preserve">harmacy </w:t>
      </w:r>
      <w:r w:rsidR="00E13B2C">
        <w:rPr>
          <w:sz w:val="20"/>
        </w:rPr>
        <w:t>Inc.</w:t>
      </w:r>
      <w:r>
        <w:rPr>
          <w:sz w:val="20"/>
        </w:rPr>
        <w:t xml:space="preserve"> – prescription, $26.00;  Good Samaritan Society – medical care,  $130.24;  Mobridge Medical Clinic – medical care, $46.62;  Venture Communications Coop – internet service &amp; phone &amp; fax service, $247.56;  </w:t>
      </w:r>
    </w:p>
    <w:p w:rsidR="00550980" w:rsidRPr="00E80A90" w:rsidRDefault="00550980" w:rsidP="000360D1">
      <w:pPr>
        <w:ind w:left="-360" w:right="-360"/>
        <w:rPr>
          <w:sz w:val="20"/>
        </w:rPr>
      </w:pPr>
      <w:r>
        <w:rPr>
          <w:b/>
          <w:sz w:val="20"/>
        </w:rPr>
        <w:t xml:space="preserve">CORONER:  </w:t>
      </w:r>
      <w:r>
        <w:rPr>
          <w:sz w:val="20"/>
        </w:rPr>
        <w:t xml:space="preserve">Ripley Funeral Home – body bags, $353.70;  </w:t>
      </w:r>
    </w:p>
    <w:p w:rsidR="00550980" w:rsidRDefault="00550980" w:rsidP="000253CF">
      <w:pPr>
        <w:ind w:left="-360" w:right="-360"/>
        <w:rPr>
          <w:color w:val="FF0000"/>
          <w:sz w:val="20"/>
        </w:rPr>
      </w:pPr>
      <w:r w:rsidRPr="0074084F">
        <w:rPr>
          <w:b/>
          <w:sz w:val="20"/>
        </w:rPr>
        <w:t>EMERGENCY &amp; DISASTER:</w:t>
      </w:r>
      <w:r w:rsidRPr="00AE6BB9">
        <w:rPr>
          <w:b/>
          <w:color w:val="FF0000"/>
          <w:sz w:val="20"/>
        </w:rPr>
        <w:t xml:space="preserve">  </w:t>
      </w:r>
      <w:r w:rsidRPr="0074084F">
        <w:rPr>
          <w:sz w:val="20"/>
        </w:rPr>
        <w:t xml:space="preserve">Venture Communications  - radio service,  </w:t>
      </w:r>
      <w:r>
        <w:rPr>
          <w:sz w:val="20"/>
        </w:rPr>
        <w:t>$20.10;</w:t>
      </w:r>
      <w:r>
        <w:rPr>
          <w:color w:val="FF0000"/>
          <w:sz w:val="20"/>
        </w:rPr>
        <w:t xml:space="preserve"> 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SUPPORT OF POOR:</w:t>
      </w:r>
      <w:r>
        <w:rPr>
          <w:sz w:val="20"/>
        </w:rPr>
        <w:t xml:space="preserve">  Venture Communications Coop – phone service, $21.02;  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MENTALLY ILL:  </w:t>
      </w:r>
      <w:r>
        <w:rPr>
          <w:sz w:val="20"/>
        </w:rPr>
        <w:t xml:space="preserve">SD Department of Revenue – services, $572.17;  </w:t>
      </w:r>
    </w:p>
    <w:p w:rsidR="00550980" w:rsidRPr="0069002D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DEVELOPMENTALLY DISABLED:  </w:t>
      </w:r>
      <w:r>
        <w:rPr>
          <w:sz w:val="20"/>
        </w:rPr>
        <w:t xml:space="preserve">SD Department of Revenue – services,  $60.00;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EXTENSION: </w:t>
      </w:r>
      <w:r>
        <w:rPr>
          <w:b/>
          <w:sz w:val="20"/>
        </w:rPr>
        <w:t xml:space="preserve">  </w:t>
      </w:r>
      <w:r>
        <w:rPr>
          <w:sz w:val="20"/>
        </w:rPr>
        <w:t xml:space="preserve">Connecting Point – network repairs, $57.50;  Quill Corporation – supplies, ink cartridge, scanner, $274.75;  Venture Communications Coop – phone service,  $52.47;  </w:t>
      </w:r>
    </w:p>
    <w:p w:rsidR="00550980" w:rsidRDefault="00550980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WEED CONTROL: </w:t>
      </w:r>
      <w:r>
        <w:rPr>
          <w:sz w:val="20"/>
        </w:rPr>
        <w:t xml:space="preserve"> Venture Communications Coop – phone service,  $0.14;  </w:t>
      </w:r>
    </w:p>
    <w:p w:rsidR="00550980" w:rsidRDefault="00550980" w:rsidP="00441802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RD &amp; BR: </w:t>
      </w:r>
      <w:r>
        <w:rPr>
          <w:b/>
          <w:sz w:val="20"/>
        </w:rPr>
        <w:t xml:space="preserve"> </w:t>
      </w:r>
      <w:r>
        <w:rPr>
          <w:sz w:val="20"/>
        </w:rPr>
        <w:t xml:space="preserve">Avera Queen of Peace – employee drug and alcohol testing, $98.90;  Fire Safety First – fire extinguisher inspection &amp; supplies, $205.95;  Hoven Coop Service Company – gas &amp; fuel,  $1943.45;  John Deere Financial – supplies,  $1.28;  Montana Dakota Utilities – electricity @ Java Shop, $15.25;  Praxair Distribution </w:t>
      </w:r>
      <w:r w:rsidR="00E13B2C">
        <w:rPr>
          <w:sz w:val="20"/>
        </w:rPr>
        <w:t>Inc.</w:t>
      </w:r>
      <w:r>
        <w:rPr>
          <w:sz w:val="20"/>
        </w:rPr>
        <w:t xml:space="preserve"> – welding supplies,  $93.23;  West River Telecommunications – phone service,  $30.79;  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lastRenderedPageBreak/>
        <w:t>SOLID WASTE:</w:t>
      </w:r>
      <w:r>
        <w:rPr>
          <w:sz w:val="20"/>
        </w:rPr>
        <w:t xml:space="preserve">  Dakota Radio Group – clean up days, $200.00;  Fire Safety First – fire extinguisher inspections &amp; supplies,  $114.10;  Quill Corporation – supplies &amp; ink cartridges,  $150.14; Tri State Water – supplies,  $16.20;  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STATE ACCOUNT FUND:  </w:t>
      </w:r>
      <w:r>
        <w:rPr>
          <w:sz w:val="20"/>
        </w:rPr>
        <w:t>SD Department of Revenue – motor vehicle fees &amp; ROD &amp; Vital Records fees, $104158.15;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SALE/EXCISE TAX FUND:</w:t>
      </w:r>
      <w:r>
        <w:rPr>
          <w:sz w:val="20"/>
        </w:rPr>
        <w:t xml:space="preserve">  South Dakota State Treasurer – state &amp; city sales tax, $137.39;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REGIONAL E911 FUND:</w:t>
      </w:r>
      <w:r>
        <w:rPr>
          <w:sz w:val="20"/>
        </w:rPr>
        <w:t xml:space="preserve">  AT&amp;T – access charges, $116.97;  Bullberry Systems </w:t>
      </w:r>
      <w:r w:rsidR="00E13B2C">
        <w:rPr>
          <w:sz w:val="20"/>
        </w:rPr>
        <w:t>Inc.</w:t>
      </w:r>
      <w:r>
        <w:rPr>
          <w:sz w:val="20"/>
        </w:rPr>
        <w:t xml:space="preserve"> – map software upgrade, $3800.00;  Centurylink – access charges,  $1272.92;  Valley Telecommunications – data base updates,  access charges, $881.16;  Venture Communications – database upgrades, access charges, $424.09;  Walworth County – administrative fee, $450.00;  West River Telecommunications – access charges, internet services, phone service, access charges, $1973.05; 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AUDITOR’S REPORT OF ACCOUNT WITH THE TREASURER AS OF MAY 31,</w:t>
      </w:r>
      <w:r w:rsidR="00E77DCA">
        <w:rPr>
          <w:b/>
          <w:sz w:val="20"/>
        </w:rPr>
        <w:t xml:space="preserve"> </w:t>
      </w:r>
      <w:r>
        <w:rPr>
          <w:b/>
          <w:sz w:val="20"/>
        </w:rPr>
        <w:t>2013:</w:t>
      </w: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2A5B50">
        <w:rPr>
          <w:sz w:val="20"/>
        </w:rPr>
        <w:t>NSF</w:t>
      </w:r>
      <w:r w:rsidR="002A5B50">
        <w:rPr>
          <w:sz w:val="20"/>
        </w:rPr>
        <w:tab/>
      </w:r>
      <w:r w:rsidR="002A5B50">
        <w:rPr>
          <w:sz w:val="20"/>
        </w:rPr>
        <w:tab/>
      </w:r>
      <w:r w:rsidR="002A5B50">
        <w:rPr>
          <w:sz w:val="20"/>
        </w:rPr>
        <w:tab/>
        <w:t xml:space="preserve">$         </w:t>
      </w:r>
      <w:r>
        <w:rPr>
          <w:sz w:val="20"/>
        </w:rPr>
        <w:t xml:space="preserve"> 162.12</w:t>
      </w:r>
    </w:p>
    <w:p w:rsidR="00550980" w:rsidRDefault="002A5B50" w:rsidP="000253CF">
      <w:pPr>
        <w:ind w:left="-360" w:right="-360"/>
        <w:rPr>
          <w:sz w:val="20"/>
        </w:rPr>
      </w:pPr>
      <w:r>
        <w:rPr>
          <w:sz w:val="20"/>
        </w:rPr>
        <w:tab/>
        <w:t>Cash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$      </w:t>
      </w:r>
      <w:r w:rsidR="00550980">
        <w:rPr>
          <w:sz w:val="20"/>
        </w:rPr>
        <w:t xml:space="preserve"> 1,437.01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ab/>
        <w:t>Checks in Office</w:t>
      </w:r>
      <w:r>
        <w:rPr>
          <w:sz w:val="20"/>
        </w:rPr>
        <w:tab/>
      </w:r>
      <w:r>
        <w:rPr>
          <w:sz w:val="20"/>
        </w:rPr>
        <w:tab/>
        <w:t>$     56,325.34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ab/>
        <w:t>Certificates of Deposit</w:t>
      </w:r>
      <w:r>
        <w:rPr>
          <w:sz w:val="20"/>
        </w:rPr>
        <w:tab/>
        <w:t>$2,250,000.00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ab/>
        <w:t>Savings/interest accounts</w:t>
      </w:r>
      <w:r>
        <w:rPr>
          <w:sz w:val="20"/>
        </w:rPr>
        <w:tab/>
        <w:t>$3,810,404.87</w:t>
      </w:r>
    </w:p>
    <w:p w:rsidR="00550980" w:rsidRDefault="002A5B50" w:rsidP="000253CF">
      <w:pPr>
        <w:ind w:left="-360" w:right="-360"/>
        <w:rPr>
          <w:sz w:val="20"/>
        </w:rPr>
      </w:pPr>
      <w:r>
        <w:rPr>
          <w:sz w:val="20"/>
        </w:rPr>
        <w:tab/>
        <w:t>Landfill Post Closure</w:t>
      </w:r>
      <w:r>
        <w:rPr>
          <w:sz w:val="20"/>
        </w:rPr>
        <w:tab/>
        <w:t xml:space="preserve">$  </w:t>
      </w:r>
      <w:r w:rsidR="00550980">
        <w:rPr>
          <w:sz w:val="20"/>
        </w:rPr>
        <w:t xml:space="preserve"> 360,712.13</w:t>
      </w:r>
    </w:p>
    <w:p w:rsidR="00550980" w:rsidRDefault="002A5B50" w:rsidP="000253CF">
      <w:pPr>
        <w:ind w:left="-360" w:right="-360"/>
        <w:rPr>
          <w:sz w:val="20"/>
        </w:rPr>
      </w:pPr>
      <w:r>
        <w:rPr>
          <w:sz w:val="20"/>
        </w:rPr>
        <w:tab/>
        <w:t>Landfill Closure</w:t>
      </w:r>
      <w:r>
        <w:rPr>
          <w:sz w:val="20"/>
        </w:rPr>
        <w:tab/>
      </w:r>
      <w:r>
        <w:rPr>
          <w:sz w:val="20"/>
        </w:rPr>
        <w:tab/>
        <w:t xml:space="preserve">$   </w:t>
      </w:r>
      <w:r w:rsidR="00550980">
        <w:rPr>
          <w:sz w:val="20"/>
        </w:rPr>
        <w:t>264,493.20</w:t>
      </w:r>
    </w:p>
    <w:p w:rsidR="00550980" w:rsidRPr="0043391D" w:rsidRDefault="00550980" w:rsidP="000253CF">
      <w:pPr>
        <w:ind w:left="-360" w:right="-360"/>
        <w:rPr>
          <w:sz w:val="20"/>
          <w:u w:val="single"/>
        </w:rPr>
      </w:pPr>
      <w:r>
        <w:rPr>
          <w:sz w:val="20"/>
        </w:rPr>
        <w:tab/>
        <w:t>FIT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A5B50">
        <w:rPr>
          <w:sz w:val="20"/>
          <w:u w:val="single"/>
        </w:rPr>
        <w:t xml:space="preserve">$      </w:t>
      </w:r>
      <w:r w:rsidRPr="0043391D">
        <w:rPr>
          <w:sz w:val="20"/>
          <w:u w:val="single"/>
        </w:rPr>
        <w:t xml:space="preserve"> 4,435.31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$7,222,584.92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TREASURER:</w:t>
      </w:r>
      <w:r>
        <w:rPr>
          <w:sz w:val="20"/>
        </w:rPr>
        <w:tab/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43391D">
      <w:pPr>
        <w:ind w:right="-360"/>
        <w:rPr>
          <w:sz w:val="20"/>
        </w:rPr>
      </w:pPr>
      <w:r>
        <w:rPr>
          <w:sz w:val="20"/>
        </w:rPr>
        <w:t xml:space="preserve">Walworth County Treasurer Greg Pudwill </w:t>
      </w:r>
      <w:r w:rsidR="004C29DE">
        <w:rPr>
          <w:sz w:val="20"/>
        </w:rPr>
        <w:t xml:space="preserve">provided the monthly financial report to the board for their review. He also </w:t>
      </w:r>
      <w:r>
        <w:rPr>
          <w:sz w:val="20"/>
        </w:rPr>
        <w:t>reported that Martel has made a $950</w:t>
      </w:r>
      <w:r w:rsidR="004C29DE">
        <w:rPr>
          <w:sz w:val="20"/>
        </w:rPr>
        <w:t>.00</w:t>
      </w:r>
      <w:r>
        <w:rPr>
          <w:sz w:val="20"/>
        </w:rPr>
        <w:t xml:space="preserve"> pa</w:t>
      </w:r>
      <w:r w:rsidR="004C29DE">
        <w:rPr>
          <w:sz w:val="20"/>
        </w:rPr>
        <w:t>yment.  Williams has also made her $350.00</w:t>
      </w:r>
      <w:r>
        <w:rPr>
          <w:sz w:val="20"/>
        </w:rPr>
        <w:t xml:space="preserve"> payment and DeSchequette will be making a payment this afternoon.</w:t>
      </w:r>
    </w:p>
    <w:p w:rsidR="00550980" w:rsidRDefault="00550980" w:rsidP="0043391D">
      <w:pPr>
        <w:ind w:left="-360" w:right="-360"/>
        <w:rPr>
          <w:sz w:val="20"/>
        </w:rPr>
      </w:pPr>
    </w:p>
    <w:p w:rsidR="00550980" w:rsidRDefault="00550980" w:rsidP="0043391D">
      <w:pPr>
        <w:ind w:left="-360" w:right="-360"/>
        <w:rPr>
          <w:b/>
          <w:sz w:val="20"/>
        </w:rPr>
      </w:pPr>
      <w:r>
        <w:rPr>
          <w:b/>
          <w:sz w:val="20"/>
        </w:rPr>
        <w:t>WALWORTH COUNTY SOIL CONSERVATION DISTRICT:</w:t>
      </w:r>
    </w:p>
    <w:p w:rsidR="00550980" w:rsidRDefault="00550980" w:rsidP="0043391D">
      <w:pPr>
        <w:ind w:left="-360" w:right="-360"/>
        <w:rPr>
          <w:b/>
          <w:sz w:val="20"/>
        </w:rPr>
      </w:pPr>
    </w:p>
    <w:p w:rsidR="00550980" w:rsidRDefault="00550980" w:rsidP="0043391D">
      <w:pPr>
        <w:ind w:right="-360"/>
        <w:rPr>
          <w:sz w:val="20"/>
        </w:rPr>
      </w:pPr>
      <w:r>
        <w:rPr>
          <w:sz w:val="20"/>
        </w:rPr>
        <w:t>Matt Popowski and Linda Brusseau appeared before the board representing the Soil Conservation District.  Linda p</w:t>
      </w:r>
      <w:r w:rsidR="002A5B50">
        <w:rPr>
          <w:sz w:val="20"/>
        </w:rPr>
        <w:t xml:space="preserve">resented her profit/loss report to the board and requested to be on the County’s health insurance or have the county provide funds to the Soil Conservation District to pay for her insurance. </w:t>
      </w:r>
      <w:r w:rsidR="00E77DCA">
        <w:rPr>
          <w:sz w:val="20"/>
        </w:rPr>
        <w:t>Commissioners will discuss the issue further at the budget meeting.</w:t>
      </w:r>
    </w:p>
    <w:p w:rsidR="00550980" w:rsidRDefault="00550980" w:rsidP="0043391D">
      <w:pPr>
        <w:ind w:right="-360"/>
        <w:rPr>
          <w:sz w:val="20"/>
        </w:rPr>
      </w:pPr>
    </w:p>
    <w:p w:rsidR="00550980" w:rsidRDefault="00550980" w:rsidP="0043391D">
      <w:pPr>
        <w:ind w:left="-360" w:right="-360"/>
        <w:rPr>
          <w:b/>
          <w:sz w:val="20"/>
        </w:rPr>
      </w:pPr>
      <w:r>
        <w:rPr>
          <w:b/>
          <w:sz w:val="20"/>
        </w:rPr>
        <w:t>SHERIFF &amp; JAIL ISSUES:</w:t>
      </w:r>
    </w:p>
    <w:p w:rsidR="00550980" w:rsidRDefault="00550980" w:rsidP="0043391D">
      <w:pPr>
        <w:ind w:left="-360" w:right="-360"/>
        <w:rPr>
          <w:b/>
          <w:sz w:val="20"/>
        </w:rPr>
      </w:pPr>
    </w:p>
    <w:p w:rsidR="00550980" w:rsidRDefault="00550980" w:rsidP="00E77357">
      <w:pPr>
        <w:ind w:right="-360"/>
        <w:rPr>
          <w:sz w:val="20"/>
        </w:rPr>
      </w:pPr>
      <w:r>
        <w:rPr>
          <w:sz w:val="20"/>
        </w:rPr>
        <w:t>Sheriff Mohr reported that he is switching the company that he uses for the phone cards for inmates from Securus to Reliance.  Reliance</w:t>
      </w:r>
      <w:r w:rsidR="002A5B50">
        <w:rPr>
          <w:sz w:val="20"/>
        </w:rPr>
        <w:t xml:space="preserve"> is a company out of Minnesota and Mohr stated their program is more of a fit for the county than Securus out of California. The Sheriff will be able to monitor calls better and make more commission from the phone card sales.</w:t>
      </w:r>
    </w:p>
    <w:p w:rsidR="002A5B50" w:rsidRDefault="002A5B50" w:rsidP="00E77357">
      <w:pPr>
        <w:ind w:right="-360"/>
        <w:rPr>
          <w:sz w:val="20"/>
        </w:rPr>
      </w:pPr>
    </w:p>
    <w:p w:rsidR="00550980" w:rsidRDefault="00550980" w:rsidP="00DE2B3D">
      <w:pPr>
        <w:ind w:right="-360"/>
        <w:rPr>
          <w:sz w:val="20"/>
        </w:rPr>
      </w:pPr>
      <w:r>
        <w:rPr>
          <w:sz w:val="20"/>
        </w:rPr>
        <w:t xml:space="preserve">Leff moved and Arbach seconded a motion to sign a 5 year jail contract with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Hand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.  </w:t>
      </w:r>
      <w:r w:rsidR="00DE2B3D">
        <w:rPr>
          <w:sz w:val="20"/>
        </w:rPr>
        <w:t xml:space="preserve">Voting </w:t>
      </w:r>
      <w:r w:rsidR="00E77DCA">
        <w:rPr>
          <w:sz w:val="20"/>
        </w:rPr>
        <w:t>aye</w:t>
      </w:r>
      <w:r w:rsidR="00DE2B3D">
        <w:rPr>
          <w:sz w:val="20"/>
        </w:rPr>
        <w:t xml:space="preserve">: 5; </w:t>
      </w:r>
      <w:r w:rsidR="00E77DCA">
        <w:rPr>
          <w:sz w:val="20"/>
        </w:rPr>
        <w:t>nay</w:t>
      </w:r>
      <w:r w:rsidR="00DE2B3D">
        <w:rPr>
          <w:sz w:val="20"/>
        </w:rPr>
        <w:t>: 0. The motion was adopted.</w:t>
      </w:r>
    </w:p>
    <w:p w:rsidR="00DE2B3D" w:rsidRDefault="00DE2B3D" w:rsidP="00DE2B3D">
      <w:pPr>
        <w:ind w:right="-360"/>
        <w:rPr>
          <w:sz w:val="20"/>
        </w:rPr>
      </w:pPr>
    </w:p>
    <w:p w:rsidR="00550980" w:rsidRDefault="00550980" w:rsidP="00E77357">
      <w:pPr>
        <w:ind w:right="-360"/>
        <w:rPr>
          <w:sz w:val="20"/>
        </w:rPr>
      </w:pPr>
      <w:r>
        <w:rPr>
          <w:sz w:val="20"/>
        </w:rPr>
        <w:t>Godkin mo</w:t>
      </w:r>
      <w:r w:rsidR="00E77DCA">
        <w:rPr>
          <w:sz w:val="20"/>
        </w:rPr>
        <w:t xml:space="preserve">ved and Martin seconded </w:t>
      </w:r>
      <w:r>
        <w:rPr>
          <w:sz w:val="20"/>
        </w:rPr>
        <w:t xml:space="preserve"> to hire Elijah Schewe as a part time certified jailer.  </w:t>
      </w:r>
      <w:r w:rsidR="00DE2B3D">
        <w:rPr>
          <w:sz w:val="20"/>
        </w:rPr>
        <w:t xml:space="preserve">Voting </w:t>
      </w:r>
      <w:r w:rsidR="00E77DCA">
        <w:rPr>
          <w:sz w:val="20"/>
        </w:rPr>
        <w:t>aye</w:t>
      </w:r>
      <w:r w:rsidR="00DE2B3D">
        <w:rPr>
          <w:sz w:val="20"/>
        </w:rPr>
        <w:t xml:space="preserve">: 5; </w:t>
      </w:r>
      <w:r w:rsidR="00E77DCA">
        <w:rPr>
          <w:sz w:val="20"/>
        </w:rPr>
        <w:t>nay</w:t>
      </w:r>
      <w:r w:rsidR="00DE2B3D">
        <w:rPr>
          <w:sz w:val="20"/>
        </w:rPr>
        <w:t xml:space="preserve">: 0. </w:t>
      </w:r>
      <w:r>
        <w:rPr>
          <w:sz w:val="20"/>
        </w:rPr>
        <w:t>The motion was adopted.</w:t>
      </w:r>
    </w:p>
    <w:p w:rsidR="00550980" w:rsidRDefault="00550980" w:rsidP="00F94AF0">
      <w:pPr>
        <w:ind w:left="-360" w:right="-360"/>
        <w:rPr>
          <w:sz w:val="20"/>
        </w:rPr>
      </w:pPr>
    </w:p>
    <w:p w:rsidR="00550980" w:rsidRDefault="00550980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MONTHLY DEPARTMENT HEAD MEETING:</w:t>
      </w:r>
    </w:p>
    <w:p w:rsidR="00550980" w:rsidRDefault="00550980" w:rsidP="00F94AF0">
      <w:pPr>
        <w:ind w:left="-360" w:right="-360"/>
        <w:rPr>
          <w:b/>
          <w:sz w:val="20"/>
        </w:rPr>
      </w:pPr>
    </w:p>
    <w:p w:rsidR="00550980" w:rsidRPr="00E77357" w:rsidRDefault="00550980" w:rsidP="00E77357">
      <w:pPr>
        <w:ind w:right="-360"/>
        <w:rPr>
          <w:sz w:val="20"/>
        </w:rPr>
      </w:pPr>
      <w:r>
        <w:rPr>
          <w:sz w:val="20"/>
        </w:rPr>
        <w:t xml:space="preserve">A day without pay was approved for Michelle Hesselberg from the Director of Equalization Office for a commitment made prior to </w:t>
      </w:r>
      <w:r w:rsidR="00E77DCA">
        <w:rPr>
          <w:sz w:val="20"/>
        </w:rPr>
        <w:t>being hired</w:t>
      </w:r>
      <w:r>
        <w:rPr>
          <w:sz w:val="20"/>
        </w:rPr>
        <w:t xml:space="preserve">.  </w:t>
      </w:r>
    </w:p>
    <w:p w:rsidR="00E77DCA" w:rsidRDefault="00E77DCA" w:rsidP="00F94AF0">
      <w:pPr>
        <w:ind w:left="-360" w:right="-360"/>
        <w:rPr>
          <w:b/>
          <w:sz w:val="20"/>
        </w:rPr>
      </w:pPr>
    </w:p>
    <w:p w:rsidR="00550980" w:rsidRDefault="00550980" w:rsidP="00F94AF0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MOBRIDGE REGIONAL HOSPITAL:</w:t>
      </w:r>
    </w:p>
    <w:p w:rsidR="00550980" w:rsidRDefault="00550980" w:rsidP="00F94AF0">
      <w:pPr>
        <w:ind w:left="-360" w:right="-360"/>
        <w:rPr>
          <w:b/>
          <w:sz w:val="20"/>
        </w:rPr>
      </w:pPr>
    </w:p>
    <w:p w:rsidR="00550980" w:rsidRDefault="00550980" w:rsidP="00E77357">
      <w:pPr>
        <w:ind w:right="-360"/>
        <w:rPr>
          <w:sz w:val="20"/>
        </w:rPr>
      </w:pPr>
      <w:r>
        <w:rPr>
          <w:sz w:val="20"/>
        </w:rPr>
        <w:t>Mobridge Regional Hospital CEO Angie Svihovec,</w:t>
      </w:r>
      <w:r w:rsidR="004C29DE">
        <w:rPr>
          <w:sz w:val="20"/>
        </w:rPr>
        <w:t xml:space="preserve"> Ambulance Director</w:t>
      </w:r>
      <w:r>
        <w:rPr>
          <w:sz w:val="20"/>
        </w:rPr>
        <w:t xml:space="preserve"> Charles Hanson</w:t>
      </w:r>
      <w:r w:rsidR="00DD43AB">
        <w:rPr>
          <w:sz w:val="20"/>
        </w:rPr>
        <w:t xml:space="preserve"> </w:t>
      </w:r>
      <w:r>
        <w:rPr>
          <w:sz w:val="20"/>
        </w:rPr>
        <w:t xml:space="preserve">and </w:t>
      </w:r>
      <w:r w:rsidR="00DD43AB" w:rsidRPr="00DD43AB">
        <w:rPr>
          <w:sz w:val="20"/>
        </w:rPr>
        <w:t>County Health Nurse</w:t>
      </w:r>
      <w:r w:rsidR="004C29DE" w:rsidRPr="004C29DE">
        <w:rPr>
          <w:sz w:val="20"/>
        </w:rPr>
        <w:t xml:space="preserve"> </w:t>
      </w:r>
      <w:r w:rsidR="004C29DE" w:rsidRPr="00DD43AB">
        <w:rPr>
          <w:sz w:val="20"/>
        </w:rPr>
        <w:t>Shana</w:t>
      </w:r>
      <w:r w:rsidR="004C29DE">
        <w:rPr>
          <w:sz w:val="20"/>
        </w:rPr>
        <w:t xml:space="preserve"> Friesz </w:t>
      </w:r>
      <w:r w:rsidR="00E77DCA">
        <w:rPr>
          <w:sz w:val="20"/>
        </w:rPr>
        <w:t>updated the board on their services and</w:t>
      </w:r>
      <w:r w:rsidRPr="00DD43AB">
        <w:rPr>
          <w:sz w:val="20"/>
        </w:rPr>
        <w:t xml:space="preserve"> </w:t>
      </w:r>
      <w:r>
        <w:rPr>
          <w:sz w:val="20"/>
        </w:rPr>
        <w:t>presented their budget request</w:t>
      </w:r>
      <w:r w:rsidR="00E77DCA">
        <w:rPr>
          <w:sz w:val="20"/>
        </w:rPr>
        <w:t>s</w:t>
      </w:r>
      <w:r>
        <w:rPr>
          <w:sz w:val="20"/>
        </w:rPr>
        <w:t xml:space="preserve"> for 2014.  </w:t>
      </w:r>
    </w:p>
    <w:p w:rsidR="00550980" w:rsidRDefault="00550980" w:rsidP="00E77357">
      <w:pPr>
        <w:ind w:right="-360"/>
        <w:rPr>
          <w:sz w:val="20"/>
        </w:rPr>
      </w:pPr>
    </w:p>
    <w:p w:rsidR="00550980" w:rsidRDefault="00550980" w:rsidP="00E77357">
      <w:pPr>
        <w:ind w:left="-360" w:right="-360"/>
        <w:rPr>
          <w:b/>
          <w:sz w:val="20"/>
        </w:rPr>
      </w:pPr>
      <w:r>
        <w:rPr>
          <w:b/>
          <w:sz w:val="20"/>
        </w:rPr>
        <w:t>ABATEMENT:</w:t>
      </w:r>
    </w:p>
    <w:p w:rsidR="00E77DCA" w:rsidRDefault="00E77DCA" w:rsidP="00E77357">
      <w:pPr>
        <w:ind w:right="-360"/>
        <w:rPr>
          <w:b/>
          <w:sz w:val="20"/>
        </w:rPr>
      </w:pPr>
    </w:p>
    <w:p w:rsidR="000E1DC1" w:rsidRDefault="00550980" w:rsidP="00E77357">
      <w:pPr>
        <w:ind w:right="-360"/>
        <w:rPr>
          <w:sz w:val="20"/>
        </w:rPr>
      </w:pPr>
      <w:r>
        <w:rPr>
          <w:sz w:val="20"/>
        </w:rPr>
        <w:t xml:space="preserve">Leff moved and Godkin seconded a motion to approve </w:t>
      </w:r>
      <w:r w:rsidR="000E1DC1">
        <w:rPr>
          <w:sz w:val="20"/>
        </w:rPr>
        <w:t>abatement</w:t>
      </w:r>
      <w:r>
        <w:rPr>
          <w:sz w:val="20"/>
        </w:rPr>
        <w:t xml:space="preserve"> for Donald Miller on property owned in Walworth County that should have h</w:t>
      </w:r>
      <w:r w:rsidR="00DD43AB">
        <w:rPr>
          <w:sz w:val="20"/>
        </w:rPr>
        <w:t>ad Owner Occupied Desig</w:t>
      </w:r>
      <w:r w:rsidR="000E1DC1">
        <w:rPr>
          <w:sz w:val="20"/>
        </w:rPr>
        <w:t xml:space="preserve">nation and was omitted by the Assessor’s office. </w:t>
      </w:r>
    </w:p>
    <w:p w:rsidR="000E1DC1" w:rsidRDefault="000E1DC1" w:rsidP="00E77357">
      <w:pPr>
        <w:ind w:right="-360"/>
        <w:rPr>
          <w:sz w:val="20"/>
        </w:rPr>
      </w:pPr>
      <w:r>
        <w:rPr>
          <w:sz w:val="20"/>
        </w:rPr>
        <w:t>Martin expressed that he would like more information on the situation.</w:t>
      </w:r>
    </w:p>
    <w:p w:rsidR="00550980" w:rsidRPr="00E77357" w:rsidRDefault="000E1DC1" w:rsidP="00E77357">
      <w:pPr>
        <w:ind w:right="-360"/>
        <w:rPr>
          <w:sz w:val="20"/>
        </w:rPr>
      </w:pPr>
      <w:r>
        <w:rPr>
          <w:sz w:val="20"/>
        </w:rPr>
        <w:t xml:space="preserve">Voting </w:t>
      </w:r>
      <w:r w:rsidR="00E77DCA">
        <w:rPr>
          <w:sz w:val="20"/>
        </w:rPr>
        <w:t>aye</w:t>
      </w:r>
      <w:r>
        <w:rPr>
          <w:sz w:val="20"/>
        </w:rPr>
        <w:t xml:space="preserve">: 5; </w:t>
      </w:r>
      <w:r w:rsidR="00E77DCA">
        <w:rPr>
          <w:sz w:val="20"/>
        </w:rPr>
        <w:t>nay</w:t>
      </w:r>
      <w:r>
        <w:rPr>
          <w:sz w:val="20"/>
        </w:rPr>
        <w:t>: 0. The motion was adopted.</w:t>
      </w:r>
    </w:p>
    <w:p w:rsidR="00550980" w:rsidRDefault="00550980" w:rsidP="00F94AF0">
      <w:pPr>
        <w:ind w:left="-360" w:right="-360"/>
        <w:rPr>
          <w:sz w:val="20"/>
        </w:rPr>
      </w:pPr>
      <w:r>
        <w:rPr>
          <w:sz w:val="20"/>
        </w:rPr>
        <w:t xml:space="preserve"> </w:t>
      </w:r>
    </w:p>
    <w:p w:rsidR="00550980" w:rsidRDefault="00550980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HIGHWAY AND LANDFILL ISSUES:</w:t>
      </w:r>
    </w:p>
    <w:p w:rsidR="00550980" w:rsidRDefault="00550980" w:rsidP="00F94AF0">
      <w:pPr>
        <w:ind w:left="-360" w:right="-360"/>
        <w:rPr>
          <w:b/>
          <w:sz w:val="20"/>
        </w:rPr>
      </w:pPr>
    </w:p>
    <w:p w:rsidR="00550980" w:rsidRDefault="00550980" w:rsidP="005562A0">
      <w:pPr>
        <w:ind w:right="-360"/>
        <w:rPr>
          <w:sz w:val="20"/>
        </w:rPr>
      </w:pPr>
      <w:r>
        <w:rPr>
          <w:sz w:val="20"/>
        </w:rPr>
        <w:t>The bid opening for the 2008 140M Motor Grader at 10:00 a.m.;  Bid #1:  Butler - $140,749</w:t>
      </w:r>
      <w:r w:rsidR="004C29DE">
        <w:rPr>
          <w:sz w:val="20"/>
        </w:rPr>
        <w:t>.00</w:t>
      </w:r>
      <w:r>
        <w:rPr>
          <w:sz w:val="20"/>
        </w:rPr>
        <w:t>;  Bid #2  Iron Planet - $127,000</w:t>
      </w:r>
      <w:r w:rsidR="004C29DE">
        <w:rPr>
          <w:sz w:val="20"/>
        </w:rPr>
        <w:t>.00</w:t>
      </w:r>
      <w:r>
        <w:rPr>
          <w:sz w:val="20"/>
        </w:rPr>
        <w:t>;  Bid #3 Cat Auction</w:t>
      </w:r>
      <w:r w:rsidR="000E1DC1">
        <w:rPr>
          <w:sz w:val="20"/>
        </w:rPr>
        <w:t xml:space="preserve"> Service</w:t>
      </w:r>
      <w:r>
        <w:rPr>
          <w:sz w:val="20"/>
        </w:rPr>
        <w:t xml:space="preserve"> - $110,000</w:t>
      </w:r>
      <w:r w:rsidR="004C29DE">
        <w:rPr>
          <w:sz w:val="20"/>
        </w:rPr>
        <w:t>.00</w:t>
      </w:r>
      <w:r>
        <w:rPr>
          <w:sz w:val="20"/>
        </w:rPr>
        <w:t xml:space="preserve">.  Martin moved and Arbach seconded to accept the bid from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Butler</w:t>
          </w:r>
        </w:smartTag>
      </w:smartTag>
      <w:r>
        <w:rPr>
          <w:sz w:val="20"/>
        </w:rPr>
        <w:t xml:space="preserve">.  </w:t>
      </w:r>
      <w:r w:rsidR="000E1DC1">
        <w:rPr>
          <w:sz w:val="20"/>
        </w:rPr>
        <w:t xml:space="preserve">Voting </w:t>
      </w:r>
      <w:r w:rsidR="00E77DCA">
        <w:rPr>
          <w:sz w:val="20"/>
        </w:rPr>
        <w:t>aye</w:t>
      </w:r>
      <w:r w:rsidR="000E1DC1">
        <w:rPr>
          <w:sz w:val="20"/>
        </w:rPr>
        <w:t xml:space="preserve">: 5; </w:t>
      </w:r>
      <w:r w:rsidR="00E77DCA">
        <w:rPr>
          <w:sz w:val="20"/>
        </w:rPr>
        <w:t>nay</w:t>
      </w:r>
      <w:r w:rsidR="000E1DC1">
        <w:rPr>
          <w:sz w:val="20"/>
        </w:rPr>
        <w:t>: 0. The motion was adopted.</w:t>
      </w:r>
    </w:p>
    <w:p w:rsidR="00550980" w:rsidRDefault="00550980" w:rsidP="005562A0">
      <w:pPr>
        <w:ind w:right="-360"/>
        <w:rPr>
          <w:sz w:val="20"/>
        </w:rPr>
      </w:pPr>
    </w:p>
    <w:p w:rsidR="00550980" w:rsidRDefault="00550980" w:rsidP="005562A0">
      <w:pPr>
        <w:ind w:right="-360"/>
        <w:rPr>
          <w:sz w:val="20"/>
        </w:rPr>
      </w:pPr>
      <w:r>
        <w:rPr>
          <w:sz w:val="20"/>
        </w:rPr>
        <w:t>Highway Superintendent Penny Goetz reported that Gerald Fiedler has returned to work for the summer on June 10</w:t>
      </w:r>
      <w:r w:rsidRPr="005562A0">
        <w:rPr>
          <w:sz w:val="20"/>
          <w:vertAlign w:val="superscript"/>
        </w:rPr>
        <w:t>th</w:t>
      </w:r>
      <w:r>
        <w:rPr>
          <w:sz w:val="20"/>
        </w:rPr>
        <w:t>.  His pay rate is $11.10 per hour.</w:t>
      </w:r>
    </w:p>
    <w:p w:rsidR="00550980" w:rsidRDefault="00550980" w:rsidP="005562A0">
      <w:pPr>
        <w:ind w:right="-360"/>
        <w:rPr>
          <w:sz w:val="20"/>
        </w:rPr>
      </w:pPr>
    </w:p>
    <w:p w:rsidR="00550980" w:rsidRDefault="000E1DC1" w:rsidP="005562A0">
      <w:pPr>
        <w:ind w:right="-360"/>
        <w:rPr>
          <w:sz w:val="20"/>
        </w:rPr>
      </w:pPr>
      <w:r>
        <w:rPr>
          <w:sz w:val="20"/>
        </w:rPr>
        <w:t xml:space="preserve">Goetz reported </w:t>
      </w:r>
      <w:r w:rsidR="00550980">
        <w:rPr>
          <w:sz w:val="20"/>
        </w:rPr>
        <w:t xml:space="preserve">that </w:t>
      </w:r>
      <w:r>
        <w:rPr>
          <w:sz w:val="20"/>
        </w:rPr>
        <w:t>she found</w:t>
      </w:r>
      <w:r w:rsidR="00550980">
        <w:rPr>
          <w:sz w:val="20"/>
        </w:rPr>
        <w:t xml:space="preserve"> 1991 Tandem Dump Truck with a sander from SD Federal Surplus for $10</w:t>
      </w:r>
      <w:r w:rsidR="004C29DE">
        <w:rPr>
          <w:sz w:val="20"/>
        </w:rPr>
        <w:t>,</w:t>
      </w:r>
      <w:r w:rsidR="00550980">
        <w:rPr>
          <w:sz w:val="20"/>
        </w:rPr>
        <w:t>800.</w:t>
      </w:r>
      <w:r w:rsidR="004C29DE">
        <w:rPr>
          <w:sz w:val="20"/>
        </w:rPr>
        <w:t>00</w:t>
      </w:r>
      <w:r w:rsidR="00550980">
        <w:rPr>
          <w:sz w:val="20"/>
        </w:rPr>
        <w:t xml:space="preserve">  She</w:t>
      </w:r>
      <w:r>
        <w:rPr>
          <w:sz w:val="20"/>
        </w:rPr>
        <w:t xml:space="preserve"> had budgeted $25</w:t>
      </w:r>
      <w:r w:rsidR="004C29DE">
        <w:rPr>
          <w:sz w:val="20"/>
        </w:rPr>
        <w:t>,</w:t>
      </w:r>
      <w:r>
        <w:rPr>
          <w:sz w:val="20"/>
        </w:rPr>
        <w:t>000</w:t>
      </w:r>
      <w:r w:rsidR="004C29DE">
        <w:rPr>
          <w:sz w:val="20"/>
        </w:rPr>
        <w:t>.00</w:t>
      </w:r>
      <w:r>
        <w:rPr>
          <w:sz w:val="20"/>
        </w:rPr>
        <w:t xml:space="preserve"> to buy one and felt this was a very good option.</w:t>
      </w:r>
    </w:p>
    <w:p w:rsidR="00550980" w:rsidRDefault="00550980" w:rsidP="005562A0">
      <w:pPr>
        <w:ind w:right="-360"/>
        <w:rPr>
          <w:sz w:val="20"/>
        </w:rPr>
      </w:pPr>
    </w:p>
    <w:p w:rsidR="00550980" w:rsidRDefault="00550980" w:rsidP="005562A0">
      <w:pPr>
        <w:ind w:right="-360"/>
        <w:rPr>
          <w:sz w:val="20"/>
        </w:rPr>
      </w:pPr>
      <w:r>
        <w:rPr>
          <w:sz w:val="20"/>
        </w:rPr>
        <w:t>Landfill Supervisor Ryan Badten wants to purchase a fuel tank for a pickup at</w:t>
      </w:r>
      <w:r w:rsidR="000E1DC1">
        <w:rPr>
          <w:sz w:val="20"/>
        </w:rPr>
        <w:t xml:space="preserve"> the Landfill at a cost of $500 he was advised to check prices.</w:t>
      </w:r>
    </w:p>
    <w:p w:rsidR="00550980" w:rsidRDefault="00550980" w:rsidP="005562A0">
      <w:pPr>
        <w:ind w:right="-360"/>
        <w:rPr>
          <w:sz w:val="20"/>
        </w:rPr>
      </w:pPr>
    </w:p>
    <w:p w:rsidR="00550980" w:rsidRDefault="00550980" w:rsidP="005562A0">
      <w:pPr>
        <w:ind w:right="-360"/>
        <w:rPr>
          <w:sz w:val="20"/>
        </w:rPr>
      </w:pPr>
      <w:r>
        <w:rPr>
          <w:sz w:val="20"/>
        </w:rPr>
        <w:t xml:space="preserve">Supervisor Badten would also like to acknowledge and thank Heartland Waste for the Dumpsters that were used for </w:t>
      </w:r>
      <w:r w:rsidR="000E1DC1">
        <w:rPr>
          <w:sz w:val="20"/>
        </w:rPr>
        <w:t xml:space="preserve">County </w:t>
      </w:r>
      <w:r>
        <w:rPr>
          <w:sz w:val="20"/>
        </w:rPr>
        <w:t>Clean-Up Days.</w:t>
      </w:r>
    </w:p>
    <w:p w:rsidR="00550980" w:rsidRDefault="00550980" w:rsidP="005562A0">
      <w:pPr>
        <w:ind w:right="-360"/>
        <w:rPr>
          <w:sz w:val="20"/>
        </w:rPr>
      </w:pPr>
    </w:p>
    <w:p w:rsidR="00550980" w:rsidRDefault="00E13B2C" w:rsidP="00A04B60">
      <w:pPr>
        <w:ind w:left="-360" w:right="-360"/>
        <w:rPr>
          <w:b/>
          <w:sz w:val="20"/>
        </w:rPr>
      </w:pPr>
      <w:r>
        <w:rPr>
          <w:b/>
          <w:sz w:val="20"/>
        </w:rPr>
        <w:t>PRIVATE ROADS MAINTENANCE</w:t>
      </w:r>
      <w:r w:rsidR="00550980">
        <w:rPr>
          <w:b/>
          <w:sz w:val="20"/>
        </w:rPr>
        <w:t>:</w:t>
      </w:r>
    </w:p>
    <w:p w:rsidR="00550980" w:rsidRDefault="00550980" w:rsidP="00A04B60">
      <w:pPr>
        <w:ind w:left="-360" w:right="-360"/>
        <w:rPr>
          <w:b/>
          <w:sz w:val="20"/>
        </w:rPr>
      </w:pPr>
    </w:p>
    <w:p w:rsidR="00550980" w:rsidRDefault="00E13B2C" w:rsidP="00DE2B3D">
      <w:pPr>
        <w:ind w:right="-360"/>
        <w:rPr>
          <w:sz w:val="20"/>
        </w:rPr>
      </w:pPr>
      <w:r>
        <w:rPr>
          <w:sz w:val="20"/>
        </w:rPr>
        <w:t xml:space="preserve">Auditor Krein submitted a letter from a land owner in Walworth County petitioning the Board of County Commissioners to hold a public hearing on whether the county should contract with owners of private roads within the county for the county to provide maintenance on private roads. Therefore pursuant to SDCL 31-11-42, </w:t>
      </w:r>
      <w:r w:rsidR="00550980">
        <w:rPr>
          <w:sz w:val="20"/>
        </w:rPr>
        <w:t xml:space="preserve">Arbach moved and Leff seconded </w:t>
      </w:r>
      <w:r>
        <w:rPr>
          <w:sz w:val="20"/>
        </w:rPr>
        <w:t>to schedule the hearing to be held on July 16</w:t>
      </w:r>
      <w:r w:rsidRPr="00E13B2C">
        <w:rPr>
          <w:sz w:val="20"/>
          <w:vertAlign w:val="superscript"/>
        </w:rPr>
        <w:t>th</w:t>
      </w:r>
      <w:r>
        <w:rPr>
          <w:sz w:val="20"/>
        </w:rPr>
        <w:t xml:space="preserve">, 2013 and to authorize the publication of said notice, as required. </w:t>
      </w:r>
      <w:r w:rsidR="00DE2B3D">
        <w:rPr>
          <w:sz w:val="20"/>
        </w:rPr>
        <w:t xml:space="preserve">Voting </w:t>
      </w:r>
      <w:r w:rsidR="00E77DCA">
        <w:rPr>
          <w:sz w:val="20"/>
        </w:rPr>
        <w:t>aye</w:t>
      </w:r>
      <w:r w:rsidR="00DE2B3D">
        <w:rPr>
          <w:sz w:val="20"/>
        </w:rPr>
        <w:t xml:space="preserve">: 5; </w:t>
      </w:r>
      <w:r w:rsidR="00E77DCA">
        <w:rPr>
          <w:sz w:val="20"/>
        </w:rPr>
        <w:t>nay</w:t>
      </w:r>
      <w:r w:rsidR="00DE2B3D">
        <w:rPr>
          <w:sz w:val="20"/>
        </w:rPr>
        <w:t>: 0. The motion was adopted.</w:t>
      </w:r>
    </w:p>
    <w:p w:rsidR="000E1DC1" w:rsidRDefault="000E1DC1" w:rsidP="00F94AF0">
      <w:pPr>
        <w:ind w:left="-360" w:right="-360"/>
        <w:rPr>
          <w:b/>
          <w:sz w:val="20"/>
        </w:rPr>
      </w:pPr>
    </w:p>
    <w:p w:rsidR="00550980" w:rsidRDefault="00550980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NEW BUSINESS:</w:t>
      </w:r>
    </w:p>
    <w:p w:rsidR="00550980" w:rsidRDefault="00550980" w:rsidP="00F94AF0">
      <w:pPr>
        <w:ind w:left="-360" w:right="-360"/>
        <w:rPr>
          <w:b/>
          <w:sz w:val="20"/>
        </w:rPr>
      </w:pPr>
    </w:p>
    <w:p w:rsidR="00550980" w:rsidRPr="00A04B60" w:rsidRDefault="00550980" w:rsidP="00E13B2C">
      <w:pPr>
        <w:ind w:right="-360"/>
        <w:rPr>
          <w:sz w:val="20"/>
        </w:rPr>
      </w:pPr>
      <w:r>
        <w:rPr>
          <w:sz w:val="20"/>
        </w:rPr>
        <w:t xml:space="preserve">Commissioner Martin </w:t>
      </w:r>
      <w:r w:rsidR="00E77DCA">
        <w:rPr>
          <w:sz w:val="20"/>
        </w:rPr>
        <w:t>submitted</w:t>
      </w:r>
      <w:r>
        <w:rPr>
          <w:sz w:val="20"/>
        </w:rPr>
        <w:t xml:space="preserve"> an estimate </w:t>
      </w:r>
      <w:r w:rsidR="000E1DC1">
        <w:rPr>
          <w:sz w:val="20"/>
        </w:rPr>
        <w:t>to repair</w:t>
      </w:r>
      <w:r>
        <w:rPr>
          <w:sz w:val="20"/>
        </w:rPr>
        <w:t xml:space="preserve"> </w:t>
      </w:r>
      <w:r w:rsidR="000E1DC1">
        <w:rPr>
          <w:sz w:val="20"/>
        </w:rPr>
        <w:t>the</w:t>
      </w:r>
      <w:r>
        <w:rPr>
          <w:sz w:val="20"/>
        </w:rPr>
        <w:t xml:space="preserve"> </w:t>
      </w:r>
      <w:r w:rsidR="00E13B2C">
        <w:rPr>
          <w:sz w:val="20"/>
        </w:rPr>
        <w:t>fascia</w:t>
      </w:r>
      <w:r>
        <w:rPr>
          <w:sz w:val="20"/>
        </w:rPr>
        <w:t xml:space="preserve"> and soffits</w:t>
      </w:r>
      <w:r w:rsidR="00E77DCA">
        <w:rPr>
          <w:sz w:val="20"/>
        </w:rPr>
        <w:t xml:space="preserve"> on the courthouse that he received from Randy Carlson</w:t>
      </w:r>
      <w:r>
        <w:rPr>
          <w:sz w:val="20"/>
        </w:rPr>
        <w:t>.  He approved Randy Carlson to do the work</w:t>
      </w:r>
      <w:r w:rsidR="000E1DC1">
        <w:rPr>
          <w:sz w:val="20"/>
        </w:rPr>
        <w:t xml:space="preserve"> with an open ended estimate of $300.00</w:t>
      </w:r>
      <w:r>
        <w:rPr>
          <w:sz w:val="20"/>
        </w:rPr>
        <w:t>.</w:t>
      </w:r>
    </w:p>
    <w:p w:rsidR="00550980" w:rsidRDefault="00550980" w:rsidP="00F94AF0">
      <w:pPr>
        <w:ind w:left="-360" w:right="-360"/>
        <w:rPr>
          <w:b/>
          <w:sz w:val="20"/>
        </w:rPr>
      </w:pPr>
    </w:p>
    <w:p w:rsidR="00550980" w:rsidRPr="00A04B60" w:rsidRDefault="00550980" w:rsidP="00F94AF0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E13B2C" w:rsidP="00E13B2C">
      <w:pPr>
        <w:ind w:right="-360"/>
        <w:rPr>
          <w:b/>
          <w:sz w:val="20"/>
        </w:rPr>
      </w:pPr>
      <w:r>
        <w:rPr>
          <w:sz w:val="20"/>
        </w:rPr>
        <w:t>Leff moved</w:t>
      </w:r>
      <w:r w:rsidR="00550980">
        <w:rPr>
          <w:sz w:val="20"/>
        </w:rPr>
        <w:t xml:space="preserve"> </w:t>
      </w:r>
      <w:r>
        <w:rPr>
          <w:sz w:val="20"/>
        </w:rPr>
        <w:t>and Martin</w:t>
      </w:r>
      <w:r w:rsidR="00550980">
        <w:rPr>
          <w:sz w:val="20"/>
        </w:rPr>
        <w:t xml:space="preserve"> seconded that the Board of County Commissioners adjourn until the hour of 9:00 a.m. on Tuesday, July 2,</w:t>
      </w:r>
      <w:r>
        <w:rPr>
          <w:sz w:val="20"/>
        </w:rPr>
        <w:t xml:space="preserve"> 2013.  Voting </w:t>
      </w:r>
      <w:r w:rsidR="00E77DCA">
        <w:rPr>
          <w:sz w:val="20"/>
        </w:rPr>
        <w:t>aye</w:t>
      </w:r>
      <w:r>
        <w:rPr>
          <w:sz w:val="20"/>
        </w:rPr>
        <w:t xml:space="preserve">: 5; </w:t>
      </w:r>
      <w:r w:rsidR="00E77DCA">
        <w:rPr>
          <w:sz w:val="20"/>
        </w:rPr>
        <w:t>nay</w:t>
      </w:r>
      <w:r w:rsidR="00550980">
        <w:rPr>
          <w:sz w:val="20"/>
        </w:rPr>
        <w:t xml:space="preserve">: 0. The motion was adopted.  </w:t>
      </w:r>
      <w:r w:rsidR="00550980">
        <w:rPr>
          <w:b/>
          <w:sz w:val="20"/>
        </w:rPr>
        <w:tab/>
      </w: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550980" w:rsidRDefault="0055098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PHYLLISS PUDWILL, CHAIRPERSON</w:t>
      </w: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550980" w:rsidRDefault="00550980" w:rsidP="000253CF">
      <w:pPr>
        <w:ind w:left="-360" w:right="-360"/>
        <w:rPr>
          <w:b/>
          <w:sz w:val="20"/>
        </w:rPr>
      </w:pPr>
    </w:p>
    <w:p w:rsidR="00550980" w:rsidRDefault="00550980" w:rsidP="000253CF">
      <w:pPr>
        <w:ind w:left="-360" w:right="-360"/>
      </w:pPr>
    </w:p>
    <w:p w:rsidR="00550980" w:rsidRDefault="00550980" w:rsidP="000253CF">
      <w:pPr>
        <w:ind w:left="-360" w:right="-360"/>
      </w:pPr>
    </w:p>
    <w:p w:rsidR="00550980" w:rsidRDefault="00550980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550980" w:rsidRDefault="00550980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</w:p>
    <w:p w:rsidR="00550980" w:rsidRDefault="00550980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550980" w:rsidRDefault="00550980">
      <w:pPr>
        <w:ind w:left="720"/>
        <w:rPr>
          <w:sz w:val="20"/>
        </w:rPr>
      </w:pPr>
    </w:p>
    <w:sectPr w:rsidR="00550980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1DC1"/>
    <w:rsid w:val="000E578F"/>
    <w:rsid w:val="000F0848"/>
    <w:rsid w:val="000F0FE1"/>
    <w:rsid w:val="00105916"/>
    <w:rsid w:val="001072B6"/>
    <w:rsid w:val="00123CF9"/>
    <w:rsid w:val="00146031"/>
    <w:rsid w:val="00146959"/>
    <w:rsid w:val="00146FF9"/>
    <w:rsid w:val="001570BB"/>
    <w:rsid w:val="00163B1C"/>
    <w:rsid w:val="001923BC"/>
    <w:rsid w:val="00192C80"/>
    <w:rsid w:val="001A2A22"/>
    <w:rsid w:val="001A2BD4"/>
    <w:rsid w:val="001A5262"/>
    <w:rsid w:val="001A7270"/>
    <w:rsid w:val="001B111D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6AEC"/>
    <w:rsid w:val="00261122"/>
    <w:rsid w:val="0027236B"/>
    <w:rsid w:val="00276650"/>
    <w:rsid w:val="002779CA"/>
    <w:rsid w:val="002A0301"/>
    <w:rsid w:val="002A5B50"/>
    <w:rsid w:val="002A623B"/>
    <w:rsid w:val="002B41ED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29DE"/>
    <w:rsid w:val="004C75BF"/>
    <w:rsid w:val="004D06D3"/>
    <w:rsid w:val="004D7C10"/>
    <w:rsid w:val="004E5AE4"/>
    <w:rsid w:val="004F541C"/>
    <w:rsid w:val="00506B0F"/>
    <w:rsid w:val="00533D95"/>
    <w:rsid w:val="00535046"/>
    <w:rsid w:val="005428CF"/>
    <w:rsid w:val="00550980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143B0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5309"/>
    <w:rsid w:val="008536E3"/>
    <w:rsid w:val="00864D82"/>
    <w:rsid w:val="00882557"/>
    <w:rsid w:val="0088372D"/>
    <w:rsid w:val="00884DC5"/>
    <w:rsid w:val="0088785D"/>
    <w:rsid w:val="00891E78"/>
    <w:rsid w:val="00893CBC"/>
    <w:rsid w:val="008969BA"/>
    <w:rsid w:val="00897EF1"/>
    <w:rsid w:val="008A451E"/>
    <w:rsid w:val="008C106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8D8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C0278"/>
    <w:rsid w:val="00AC1E2D"/>
    <w:rsid w:val="00AC738E"/>
    <w:rsid w:val="00AD0AD3"/>
    <w:rsid w:val="00AD35C7"/>
    <w:rsid w:val="00AD79EC"/>
    <w:rsid w:val="00AE6BB9"/>
    <w:rsid w:val="00B0406A"/>
    <w:rsid w:val="00B24A5F"/>
    <w:rsid w:val="00B27D1E"/>
    <w:rsid w:val="00B3143A"/>
    <w:rsid w:val="00B35AB8"/>
    <w:rsid w:val="00B5643E"/>
    <w:rsid w:val="00B67FA9"/>
    <w:rsid w:val="00B82598"/>
    <w:rsid w:val="00B910EB"/>
    <w:rsid w:val="00B97E86"/>
    <w:rsid w:val="00BA04FE"/>
    <w:rsid w:val="00BA18FC"/>
    <w:rsid w:val="00BA2A20"/>
    <w:rsid w:val="00BA2AEF"/>
    <w:rsid w:val="00BA6BAE"/>
    <w:rsid w:val="00BB58FD"/>
    <w:rsid w:val="00BD549E"/>
    <w:rsid w:val="00BE10EC"/>
    <w:rsid w:val="00BE4A38"/>
    <w:rsid w:val="00BE6508"/>
    <w:rsid w:val="00BF2297"/>
    <w:rsid w:val="00C06D67"/>
    <w:rsid w:val="00C2563D"/>
    <w:rsid w:val="00C36552"/>
    <w:rsid w:val="00C36FC6"/>
    <w:rsid w:val="00C54D6A"/>
    <w:rsid w:val="00C712C8"/>
    <w:rsid w:val="00C713D1"/>
    <w:rsid w:val="00C75209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8299D"/>
    <w:rsid w:val="00D8713C"/>
    <w:rsid w:val="00D87E2E"/>
    <w:rsid w:val="00D9244E"/>
    <w:rsid w:val="00DA2155"/>
    <w:rsid w:val="00DA44DB"/>
    <w:rsid w:val="00DB756D"/>
    <w:rsid w:val="00DD43AB"/>
    <w:rsid w:val="00DE2B3D"/>
    <w:rsid w:val="00E01A33"/>
    <w:rsid w:val="00E02200"/>
    <w:rsid w:val="00E04700"/>
    <w:rsid w:val="00E06129"/>
    <w:rsid w:val="00E13816"/>
    <w:rsid w:val="00E13B2C"/>
    <w:rsid w:val="00E22F3B"/>
    <w:rsid w:val="00E269E5"/>
    <w:rsid w:val="00E42380"/>
    <w:rsid w:val="00E51029"/>
    <w:rsid w:val="00E51A8E"/>
    <w:rsid w:val="00E53900"/>
    <w:rsid w:val="00E54822"/>
    <w:rsid w:val="00E660A5"/>
    <w:rsid w:val="00E77357"/>
    <w:rsid w:val="00E77DCA"/>
    <w:rsid w:val="00E80A90"/>
    <w:rsid w:val="00E80D07"/>
    <w:rsid w:val="00E810A3"/>
    <w:rsid w:val="00E81B7B"/>
    <w:rsid w:val="00E84088"/>
    <w:rsid w:val="00E92CBF"/>
    <w:rsid w:val="00EA17E1"/>
    <w:rsid w:val="00EB587C"/>
    <w:rsid w:val="00EC3F4F"/>
    <w:rsid w:val="00EC6451"/>
    <w:rsid w:val="00EC66C6"/>
    <w:rsid w:val="00ED5654"/>
    <w:rsid w:val="00EE0B60"/>
    <w:rsid w:val="00EE1D90"/>
    <w:rsid w:val="00EE34EF"/>
    <w:rsid w:val="00EF0AE6"/>
    <w:rsid w:val="00F0093A"/>
    <w:rsid w:val="00F143F2"/>
    <w:rsid w:val="00F16476"/>
    <w:rsid w:val="00F22FDC"/>
    <w:rsid w:val="00F45073"/>
    <w:rsid w:val="00F72959"/>
    <w:rsid w:val="00F90DDA"/>
    <w:rsid w:val="00F94AF0"/>
    <w:rsid w:val="00FA746F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1296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STA002</dc:creator>
  <cp:lastModifiedBy>STA002</cp:lastModifiedBy>
  <cp:revision>3</cp:revision>
  <cp:lastPrinted>2013-02-14T16:42:00Z</cp:lastPrinted>
  <dcterms:created xsi:type="dcterms:W3CDTF">2013-06-25T22:01:00Z</dcterms:created>
  <dcterms:modified xsi:type="dcterms:W3CDTF">2013-06-26T13:34:00Z</dcterms:modified>
</cp:coreProperties>
</file>