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697F52" w:rsidP="000253CF">
      <w:pPr>
        <w:ind w:left="-360" w:right="-360"/>
        <w:rPr>
          <w:sz w:val="20"/>
        </w:rPr>
      </w:pPr>
      <w:r>
        <w:rPr>
          <w:sz w:val="20"/>
        </w:rPr>
        <w:t>May 23</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697F52">
        <w:rPr>
          <w:sz w:val="20"/>
        </w:rPr>
        <w:t>special</w:t>
      </w:r>
      <w:r w:rsidR="00F435E2">
        <w:rPr>
          <w:sz w:val="20"/>
        </w:rPr>
        <w:t xml:space="preserve"> </w:t>
      </w:r>
      <w:r>
        <w:rPr>
          <w:sz w:val="20"/>
        </w:rPr>
        <w:t xml:space="preserve">session on </w:t>
      </w:r>
      <w:r w:rsidR="007230F0">
        <w:rPr>
          <w:sz w:val="20"/>
        </w:rPr>
        <w:t xml:space="preserve">May </w:t>
      </w:r>
      <w:r w:rsidR="00697F52">
        <w:rPr>
          <w:sz w:val="20"/>
        </w:rPr>
        <w:t>23</w:t>
      </w:r>
      <w:r w:rsidR="00697F52" w:rsidRPr="00697F52">
        <w:rPr>
          <w:sz w:val="20"/>
          <w:vertAlign w:val="superscript"/>
        </w:rPr>
        <w:t>rd</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w:t>
      </w:r>
      <w:r w:rsidR="00697F52">
        <w:rPr>
          <w:sz w:val="20"/>
        </w:rPr>
        <w:t xml:space="preserve"> Marion Schlomer and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4B2935" w:rsidRDefault="00697F52" w:rsidP="00A13C63">
      <w:pPr>
        <w:ind w:left="-360" w:right="-360"/>
        <w:rPr>
          <w:b/>
          <w:sz w:val="20"/>
        </w:rPr>
      </w:pPr>
      <w:r>
        <w:rPr>
          <w:b/>
          <w:sz w:val="20"/>
        </w:rPr>
        <w:t xml:space="preserve">RESOLUTION </w:t>
      </w:r>
      <w:r w:rsidR="0096769D">
        <w:rPr>
          <w:b/>
          <w:sz w:val="20"/>
        </w:rPr>
        <w:t>2018-07</w:t>
      </w:r>
    </w:p>
    <w:p w:rsidR="00A533FE" w:rsidRDefault="00A533FE" w:rsidP="00A533FE">
      <w:pPr>
        <w:ind w:left="-360" w:right="-360"/>
        <w:rPr>
          <w:sz w:val="20"/>
        </w:rPr>
      </w:pPr>
      <w:r w:rsidRPr="009C3467">
        <w:rPr>
          <w:sz w:val="20"/>
        </w:rPr>
        <w:tab/>
      </w:r>
      <w:r w:rsidR="0096769D">
        <w:rPr>
          <w:sz w:val="20"/>
        </w:rPr>
        <w:t>Holgard moved and Schlomer seconded to adopt Resolution 2018-07. Voting Aye: 4</w:t>
      </w:r>
      <w:r>
        <w:rPr>
          <w:sz w:val="20"/>
        </w:rPr>
        <w:t xml:space="preserve">; Nay: 0. </w:t>
      </w:r>
      <w:proofErr w:type="gramStart"/>
      <w:r>
        <w:rPr>
          <w:sz w:val="20"/>
        </w:rPr>
        <w:t>The</w:t>
      </w:r>
      <w:proofErr w:type="gramEnd"/>
      <w:r>
        <w:rPr>
          <w:sz w:val="20"/>
        </w:rPr>
        <w:t xml:space="preserve"> motion was adopted</w:t>
      </w:r>
      <w:r w:rsidR="0096769D">
        <w:rPr>
          <w:sz w:val="20"/>
        </w:rPr>
        <w:t>.</w:t>
      </w:r>
    </w:p>
    <w:p w:rsidR="0096769D" w:rsidRDefault="0096769D" w:rsidP="0096769D">
      <w:pPr>
        <w:ind w:left="-360" w:right="-360"/>
        <w:rPr>
          <w:sz w:val="20"/>
        </w:rPr>
      </w:pPr>
    </w:p>
    <w:p w:rsidR="0096769D" w:rsidRPr="0096769D" w:rsidRDefault="0096769D" w:rsidP="0096769D">
      <w:pPr>
        <w:ind w:left="-360" w:right="-360"/>
        <w:rPr>
          <w:sz w:val="20"/>
        </w:rPr>
      </w:pPr>
      <w:r w:rsidRPr="0096769D">
        <w:rPr>
          <w:sz w:val="20"/>
        </w:rPr>
        <w:t>DISASTER DECLARATION RESOLUTION</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WHEREAS, Walworth County, South Dakota on May 17, 2018 through May 18, 2018 suffered severe storm damage caused by a severe thunderstorm, and</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 xml:space="preserve">WHEREAS, this severe storm caused flooding of county roads and Lake </w:t>
      </w:r>
      <w:proofErr w:type="spellStart"/>
      <w:r w:rsidRPr="0096769D">
        <w:rPr>
          <w:sz w:val="20"/>
        </w:rPr>
        <w:t>Hiddenwood</w:t>
      </w:r>
      <w:proofErr w:type="spellEnd"/>
      <w:r w:rsidRPr="0096769D">
        <w:rPr>
          <w:sz w:val="20"/>
        </w:rPr>
        <w:t xml:space="preserve"> State Recreation Area, and</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 xml:space="preserve">WHEREAS, the flooding resulted in washing to the roads, culverts, bridges and led to the failure of the Lake </w:t>
      </w:r>
      <w:proofErr w:type="spellStart"/>
      <w:r w:rsidRPr="0096769D">
        <w:rPr>
          <w:sz w:val="20"/>
        </w:rPr>
        <w:t>Hiddenwood</w:t>
      </w:r>
      <w:proofErr w:type="spellEnd"/>
      <w:r w:rsidRPr="0096769D">
        <w:rPr>
          <w:sz w:val="20"/>
        </w:rPr>
        <w:t xml:space="preserve"> State Recreation Area dam, </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NOW IT BE RESOLVED THAT the Walworth County Commissioners do hereby declare a disaster for the population of the area impacted.</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The Walworth County commissioners respectfully request that any and all assistance that may be available from State and Federal agencies be provided to all local governments to include Walworth County and to the local businesses and the general population as we work to overcome this disaster.</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BE IT ALSO RESOLVED THAT the Walworth County Commissioners do hereby declare a flooding disaster and respectfully request the Governor of the State of South Dakota to declare a disaster area and to request a Presidential Declaration of Disaster to insure that the maximum amount of assistance is made available to local governments, businesses and residents affected.</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Dated this May 23, 2018</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ATTEST ________________________</w:t>
      </w:r>
    </w:p>
    <w:p w:rsidR="0096769D" w:rsidRPr="0096769D" w:rsidRDefault="0096769D" w:rsidP="0096769D">
      <w:pPr>
        <w:ind w:left="-360" w:right="-360"/>
        <w:rPr>
          <w:sz w:val="20"/>
        </w:rPr>
      </w:pPr>
      <w:r w:rsidRPr="0096769D">
        <w:rPr>
          <w:sz w:val="20"/>
        </w:rPr>
        <w:tab/>
      </w:r>
      <w:r w:rsidRPr="0096769D">
        <w:rPr>
          <w:sz w:val="20"/>
        </w:rPr>
        <w:tab/>
        <w:t>Rebecca Krein, Auditor</w:t>
      </w:r>
    </w:p>
    <w:p w:rsidR="0096769D" w:rsidRPr="0096769D" w:rsidRDefault="0096769D" w:rsidP="0096769D">
      <w:pPr>
        <w:ind w:left="-360" w:right="-360"/>
        <w:rPr>
          <w:sz w:val="20"/>
        </w:rPr>
      </w:pPr>
    </w:p>
    <w:p w:rsidR="0096769D" w:rsidRPr="0096769D" w:rsidRDefault="0096769D" w:rsidP="0096769D">
      <w:pPr>
        <w:ind w:left="-360" w:right="-360"/>
        <w:rPr>
          <w:sz w:val="20"/>
        </w:rPr>
      </w:pPr>
      <w:r w:rsidRPr="0096769D">
        <w:rPr>
          <w:sz w:val="20"/>
        </w:rPr>
        <w:t xml:space="preserve"> __________________________</w:t>
      </w:r>
    </w:p>
    <w:p w:rsidR="0096769D" w:rsidRPr="0096769D" w:rsidRDefault="0096769D" w:rsidP="0096769D">
      <w:pPr>
        <w:ind w:left="-360" w:right="-360"/>
        <w:rPr>
          <w:sz w:val="20"/>
        </w:rPr>
      </w:pPr>
      <w:r w:rsidRPr="0096769D">
        <w:rPr>
          <w:sz w:val="20"/>
        </w:rPr>
        <w:t>Scott Schilling, Chairman</w:t>
      </w:r>
    </w:p>
    <w:p w:rsidR="0096769D" w:rsidRDefault="0096769D" w:rsidP="0096769D">
      <w:pPr>
        <w:ind w:left="-360" w:right="-360"/>
        <w:rPr>
          <w:sz w:val="20"/>
        </w:rPr>
      </w:pPr>
      <w:r w:rsidRPr="0096769D">
        <w:rPr>
          <w:sz w:val="20"/>
        </w:rPr>
        <w:t>Walworth County Commissioners</w:t>
      </w:r>
    </w:p>
    <w:p w:rsidR="00A13C63" w:rsidRDefault="00A13C63" w:rsidP="00A13C63">
      <w:pPr>
        <w:ind w:left="-360" w:right="-360"/>
        <w:rPr>
          <w:b/>
          <w:sz w:val="20"/>
        </w:rPr>
      </w:pPr>
    </w:p>
    <w:p w:rsidR="00AC6CAA" w:rsidRDefault="00AC6CAA" w:rsidP="001F1788">
      <w:pPr>
        <w:ind w:left="-360" w:right="-360"/>
        <w:rPr>
          <w:b/>
          <w:sz w:val="20"/>
        </w:rPr>
      </w:pPr>
    </w:p>
    <w:p w:rsidR="0096769D" w:rsidRDefault="0096769D" w:rsidP="001F1788">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96769D" w:rsidP="001F1788">
      <w:pPr>
        <w:ind w:left="-360" w:right="-360"/>
        <w:rPr>
          <w:sz w:val="20"/>
        </w:rPr>
      </w:pPr>
      <w:r>
        <w:rPr>
          <w:sz w:val="20"/>
        </w:rPr>
        <w:t>Holgard</w:t>
      </w:r>
      <w:r w:rsidR="00AF18C7" w:rsidRPr="00700F83">
        <w:rPr>
          <w:sz w:val="20"/>
        </w:rPr>
        <w:t xml:space="preserve"> moved and </w:t>
      </w:r>
      <w:r>
        <w:rPr>
          <w:sz w:val="20"/>
        </w:rPr>
        <w:t>Houck</w:t>
      </w:r>
      <w:r w:rsidR="00AF18C7" w:rsidRPr="00700F83">
        <w:rPr>
          <w:sz w:val="20"/>
        </w:rPr>
        <w:t xml:space="preserve"> seconded that the Board of County Commissioners adjourn until the hour of 9:00 a</w:t>
      </w:r>
      <w:r>
        <w:rPr>
          <w:sz w:val="20"/>
        </w:rPr>
        <w:t>.</w:t>
      </w:r>
      <w:r w:rsidR="00AF18C7" w:rsidRPr="00700F83">
        <w:rPr>
          <w:sz w:val="20"/>
        </w:rPr>
        <w:t>m</w:t>
      </w:r>
      <w:r>
        <w:rPr>
          <w:sz w:val="20"/>
        </w:rPr>
        <w:t>.</w:t>
      </w:r>
      <w:r w:rsidR="00AF18C7" w:rsidRPr="00700F83">
        <w:rPr>
          <w:sz w:val="20"/>
        </w:rPr>
        <w:t xml:space="preserve"> </w:t>
      </w:r>
      <w:r>
        <w:rPr>
          <w:sz w:val="20"/>
        </w:rPr>
        <w:t>June</w:t>
      </w:r>
      <w:r w:rsidR="00E16EC7">
        <w:rPr>
          <w:sz w:val="20"/>
        </w:rPr>
        <w:t xml:space="preserve"> </w:t>
      </w:r>
      <w:r w:rsidR="00AB7950">
        <w:rPr>
          <w:sz w:val="20"/>
        </w:rPr>
        <w:t>8</w:t>
      </w:r>
      <w:bookmarkStart w:id="0" w:name="_GoBack"/>
      <w:bookmarkEnd w:id="0"/>
      <w:r w:rsidR="00E034EA" w:rsidRPr="00E034EA">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267CFE" w:rsidRPr="00700F83">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lastRenderedPageBreak/>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F7A"/>
    <w:rsid w:val="00141D24"/>
    <w:rsid w:val="00142566"/>
    <w:rsid w:val="00146031"/>
    <w:rsid w:val="00146959"/>
    <w:rsid w:val="00146A55"/>
    <w:rsid w:val="00146FF9"/>
    <w:rsid w:val="0015105C"/>
    <w:rsid w:val="00153037"/>
    <w:rsid w:val="0015521F"/>
    <w:rsid w:val="001570BB"/>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262"/>
    <w:rsid w:val="001A5E38"/>
    <w:rsid w:val="001A7091"/>
    <w:rsid w:val="001A7270"/>
    <w:rsid w:val="001A764C"/>
    <w:rsid w:val="001B1113"/>
    <w:rsid w:val="001B111D"/>
    <w:rsid w:val="001B31A9"/>
    <w:rsid w:val="001B5EE1"/>
    <w:rsid w:val="001B6289"/>
    <w:rsid w:val="001C1C5C"/>
    <w:rsid w:val="001C2486"/>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78E5"/>
    <w:rsid w:val="003D148D"/>
    <w:rsid w:val="003D1623"/>
    <w:rsid w:val="003D3467"/>
    <w:rsid w:val="003D5A08"/>
    <w:rsid w:val="003D75DD"/>
    <w:rsid w:val="003E2AF4"/>
    <w:rsid w:val="003E2D46"/>
    <w:rsid w:val="003E5806"/>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77C4"/>
    <w:rsid w:val="00437901"/>
    <w:rsid w:val="00441802"/>
    <w:rsid w:val="004438C7"/>
    <w:rsid w:val="00444127"/>
    <w:rsid w:val="00450832"/>
    <w:rsid w:val="00450BA7"/>
    <w:rsid w:val="00451E8B"/>
    <w:rsid w:val="00452DDE"/>
    <w:rsid w:val="0045333E"/>
    <w:rsid w:val="00457D9D"/>
    <w:rsid w:val="00461198"/>
    <w:rsid w:val="00467250"/>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28CF"/>
    <w:rsid w:val="005466AE"/>
    <w:rsid w:val="00547FD2"/>
    <w:rsid w:val="00550C44"/>
    <w:rsid w:val="00554B48"/>
    <w:rsid w:val="0055580A"/>
    <w:rsid w:val="005562A0"/>
    <w:rsid w:val="0055674D"/>
    <w:rsid w:val="005578EA"/>
    <w:rsid w:val="0056095B"/>
    <w:rsid w:val="00562CEB"/>
    <w:rsid w:val="00563ECA"/>
    <w:rsid w:val="005731FF"/>
    <w:rsid w:val="0057348F"/>
    <w:rsid w:val="00574BB6"/>
    <w:rsid w:val="005757F3"/>
    <w:rsid w:val="005802FD"/>
    <w:rsid w:val="0058039F"/>
    <w:rsid w:val="00580F1E"/>
    <w:rsid w:val="005816D9"/>
    <w:rsid w:val="00581820"/>
    <w:rsid w:val="005818F0"/>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97F52"/>
    <w:rsid w:val="006A0BDE"/>
    <w:rsid w:val="006A2499"/>
    <w:rsid w:val="006A4DF8"/>
    <w:rsid w:val="006A54DD"/>
    <w:rsid w:val="006A6E9E"/>
    <w:rsid w:val="006B1723"/>
    <w:rsid w:val="006B4265"/>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9D"/>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B7950"/>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4945"/>
    <w:rsid w:val="00B76A0C"/>
    <w:rsid w:val="00B8029A"/>
    <w:rsid w:val="00B82598"/>
    <w:rsid w:val="00B86508"/>
    <w:rsid w:val="00B86AA1"/>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3A5E"/>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7357"/>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1049-F731-40B2-AB51-AEFCA246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343</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2018-03-29T18:22:00Z</cp:lastPrinted>
  <dcterms:created xsi:type="dcterms:W3CDTF">2018-05-29T16:57:00Z</dcterms:created>
  <dcterms:modified xsi:type="dcterms:W3CDTF">2018-05-29T18:22:00Z</dcterms:modified>
</cp:coreProperties>
</file>