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4A" w:rsidRDefault="008E1086" w:rsidP="001A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$120,000.00</w:t>
      </w:r>
    </w:p>
    <w:p w:rsidR="008E1086" w:rsidRDefault="008E1086" w:rsidP="001A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STOICK – UNTERSEHER</w:t>
      </w:r>
    </w:p>
    <w:p w:rsidR="008E1086" w:rsidRDefault="008E1086" w:rsidP="001A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701 1</w:t>
      </w:r>
      <w:r w:rsidRPr="008E108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 EAST, MOBRIDGE</w:t>
      </w:r>
    </w:p>
    <w:p w:rsidR="008E1086" w:rsidRDefault="008E1086" w:rsidP="001A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GRAND CROSSING ADDN LOTS 4 &amp; 5 BLOCK 59</w:t>
      </w:r>
    </w:p>
    <w:p w:rsidR="008E1086" w:rsidRDefault="008E1086" w:rsidP="001A152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2324100</wp:posOffset>
            </wp:positionV>
            <wp:extent cx="5715000" cy="31908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6" b="19154"/>
                    <a:stretch/>
                  </pic:blipFill>
                  <pic:spPr bwMode="auto">
                    <a:xfrm>
                      <a:off x="0" y="0"/>
                      <a:ext cx="5715000" cy="319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 5452</w:t>
      </w:r>
    </w:p>
    <w:p w:rsidR="008E1086" w:rsidRDefault="008E1086" w:rsidP="001A152F">
      <w:pPr>
        <w:jc w:val="center"/>
        <w:rPr>
          <w:b/>
          <w:sz w:val="32"/>
          <w:szCs w:val="32"/>
        </w:rPr>
      </w:pPr>
    </w:p>
    <w:p w:rsidR="008E1086" w:rsidRDefault="008E1086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55’ X 140’</w:t>
      </w:r>
      <w:r w:rsidR="00971AD9">
        <w:rPr>
          <w:b/>
          <w:sz w:val="32"/>
          <w:szCs w:val="32"/>
        </w:rPr>
        <w:t xml:space="preserve">                                        952 SQ FT 1</w:t>
      </w:r>
      <w:r w:rsidR="00971AD9" w:rsidRPr="00971AD9">
        <w:rPr>
          <w:b/>
          <w:sz w:val="32"/>
          <w:szCs w:val="32"/>
          <w:vertAlign w:val="superscript"/>
        </w:rPr>
        <w:t>ST</w:t>
      </w:r>
      <w:r w:rsidR="00971AD9">
        <w:rPr>
          <w:b/>
          <w:sz w:val="32"/>
          <w:szCs w:val="32"/>
        </w:rPr>
        <w:t xml:space="preserve"> FLOOR</w:t>
      </w:r>
    </w:p>
    <w:p w:rsidR="008E1086" w:rsidRDefault="008E1086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</w:t>
      </w:r>
      <w:r w:rsidR="00971AD9">
        <w:rPr>
          <w:b/>
          <w:sz w:val="32"/>
          <w:szCs w:val="32"/>
        </w:rPr>
        <w:t xml:space="preserve">                                               2 BEDROOMS 1 BATH</w:t>
      </w:r>
    </w:p>
    <w:p w:rsidR="008E1086" w:rsidRDefault="008E1086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STORY</w:t>
      </w:r>
      <w:r w:rsidR="00971AD9">
        <w:rPr>
          <w:b/>
          <w:sz w:val="32"/>
          <w:szCs w:val="32"/>
        </w:rPr>
        <w:t xml:space="preserve">                                                     BASEMENT 952 SQ FT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AVERAGE QUALITY AND CONDITION       2 BEDROOMS </w:t>
      </w:r>
      <w:r w:rsidR="006C616E">
        <w:rPr>
          <w:b/>
          <w:sz w:val="32"/>
          <w:szCs w:val="32"/>
        </w:rPr>
        <w:t>½ BATH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BUILT IN 1955 NATURAL GAS CENTRAL AIR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2014; METAL COVERED WOOD DECK</w:t>
      </w:r>
      <w:r w:rsidR="006C616E">
        <w:rPr>
          <w:b/>
          <w:sz w:val="32"/>
          <w:szCs w:val="32"/>
        </w:rPr>
        <w:t xml:space="preserve">      ATTACHED GARAGE 528 SQ FT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SHINGLE ROOF GOOD WOOD SIDING FAIR</w:t>
      </w:r>
      <w:r w:rsidR="006C616E">
        <w:rPr>
          <w:b/>
          <w:sz w:val="32"/>
          <w:szCs w:val="32"/>
        </w:rPr>
        <w:t xml:space="preserve">    DETACHED GAR. 10X20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BLOCK FDN GOOD EGRESS WINDOW SOUTH</w:t>
      </w:r>
      <w:r w:rsidR="006C616E">
        <w:rPr>
          <w:b/>
          <w:sz w:val="32"/>
          <w:szCs w:val="32"/>
        </w:rPr>
        <w:t xml:space="preserve">             CARPORT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CHAIN LINK FENCE 8X8 DECK SPRINKLER SYSTEM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4/19/17 FOR $120,000</w:t>
      </w:r>
      <w:r w:rsidR="006C616E">
        <w:rPr>
          <w:b/>
          <w:sz w:val="32"/>
          <w:szCs w:val="32"/>
        </w:rPr>
        <w:t xml:space="preserve">               SOLID WALL PORCH 67 SQ FT</w:t>
      </w:r>
      <w:bookmarkStart w:id="0" w:name="_GoBack"/>
      <w:bookmarkEnd w:id="0"/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2016 AT $92,230</w:t>
      </w:r>
    </w:p>
    <w:p w:rsidR="00971AD9" w:rsidRDefault="00971AD9" w:rsidP="008E1086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IN 2013 FOR $85,000           ASSESSED IN 2012 AT $50,525</w:t>
      </w:r>
    </w:p>
    <w:p w:rsidR="00971AD9" w:rsidRDefault="00971AD9" w:rsidP="008E1086">
      <w:pPr>
        <w:rPr>
          <w:b/>
          <w:sz w:val="32"/>
          <w:szCs w:val="32"/>
        </w:rPr>
      </w:pPr>
    </w:p>
    <w:p w:rsidR="00971AD9" w:rsidRDefault="00971AD9" w:rsidP="008E1086"/>
    <w:sectPr w:rsidR="00971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2F"/>
    <w:rsid w:val="001A152F"/>
    <w:rsid w:val="0065214A"/>
    <w:rsid w:val="006C616E"/>
    <w:rsid w:val="008E1086"/>
    <w:rsid w:val="0097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51FFE-C2EC-4565-8D57-98DDB8C9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1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2017-05-08T19:33:00Z</cp:lastPrinted>
  <dcterms:created xsi:type="dcterms:W3CDTF">2017-05-08T18:54:00Z</dcterms:created>
  <dcterms:modified xsi:type="dcterms:W3CDTF">2017-05-08T19:36:00Z</dcterms:modified>
</cp:coreProperties>
</file>