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A5" w:rsidRDefault="00D3526B" w:rsidP="0080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$39,500.00</w:t>
      </w:r>
    </w:p>
    <w:p w:rsidR="00D3526B" w:rsidRDefault="00D3526B" w:rsidP="0080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TB PROPERTIES-PAY PAY</w:t>
      </w:r>
    </w:p>
    <w:p w:rsidR="00D3526B" w:rsidRDefault="00D3526B" w:rsidP="0080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515 4</w:t>
      </w:r>
      <w:r w:rsidRPr="00D3526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WEST</w:t>
      </w:r>
    </w:p>
    <w:p w:rsidR="00D3526B" w:rsidRDefault="00D3526B" w:rsidP="0080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GRAND CROSSING ADDN LOT 3 BLOCK 37</w:t>
      </w:r>
    </w:p>
    <w:p w:rsidR="00D3526B" w:rsidRDefault="00D3526B" w:rsidP="008059E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ge">
              <wp:posOffset>2390775</wp:posOffset>
            </wp:positionV>
            <wp:extent cx="5715000" cy="37338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5"/>
                    <a:stretch/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#5285</w:t>
      </w:r>
    </w:p>
    <w:p w:rsidR="00D3526B" w:rsidRDefault="00D3526B" w:rsidP="008059E4">
      <w:pPr>
        <w:jc w:val="center"/>
        <w:rPr>
          <w:b/>
          <w:sz w:val="32"/>
          <w:szCs w:val="32"/>
        </w:rPr>
      </w:pPr>
    </w:p>
    <w:p w:rsidR="00D3526B" w:rsidRDefault="00D3526B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50’ X 140’</w:t>
      </w:r>
      <w:r w:rsidR="00806E28">
        <w:rPr>
          <w:b/>
          <w:sz w:val="28"/>
          <w:szCs w:val="28"/>
        </w:rPr>
        <w:t xml:space="preserve">                                                   GROUND FLOOR AREA 818 SQ FT</w:t>
      </w:r>
    </w:p>
    <w:p w:rsidR="00D3526B" w:rsidRDefault="00D3526B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STORY SINGLE FAMILY</w:t>
      </w:r>
      <w:r w:rsidR="00806E28">
        <w:rPr>
          <w:b/>
          <w:sz w:val="28"/>
          <w:szCs w:val="28"/>
        </w:rPr>
        <w:t xml:space="preserve">                                     TOTAL AREA 938 SQ FT</w:t>
      </w:r>
    </w:p>
    <w:p w:rsidR="00D3526B" w:rsidRDefault="00D3526B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1930</w:t>
      </w:r>
      <w:r w:rsidR="00806E28">
        <w:rPr>
          <w:b/>
          <w:sz w:val="28"/>
          <w:szCs w:val="28"/>
        </w:rPr>
        <w:t xml:space="preserve">                                                            2 BEDROOMS 1 BATH 5 FIXT’S</w:t>
      </w:r>
    </w:p>
    <w:p w:rsidR="00D3526B" w:rsidRDefault="00D3526B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WORN </w:t>
      </w:r>
      <w:r w:rsidR="00806E28">
        <w:rPr>
          <w:b/>
          <w:sz w:val="28"/>
          <w:szCs w:val="28"/>
        </w:rPr>
        <w:t>QUALITY &amp; CONDITION                              ROOFED PORCH 210 SQ FT</w:t>
      </w:r>
    </w:p>
    <w:p w:rsidR="00806E28" w:rsidRDefault="00806E28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WINDOW AIR, STEEL ROOF                         WOOD DECK 236 SQ FT</w:t>
      </w:r>
    </w:p>
    <w:p w:rsidR="00806E28" w:rsidRDefault="00806E28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FUEL OIL, LAP SIDING POOR                                   DETACHED GARAGE 216 SQ FT</w:t>
      </w:r>
    </w:p>
    <w:p w:rsidR="00806E28" w:rsidRDefault="00806E28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CASEMENT WINDOWS POOR</w:t>
      </w:r>
    </w:p>
    <w:p w:rsidR="00806E28" w:rsidRDefault="00806E28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REAR WOOD DECK UNUSABLE</w:t>
      </w:r>
    </w:p>
    <w:p w:rsidR="00806E28" w:rsidRDefault="00806E28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10/14/16 FOR $39,500                                            RECORD #5285</w:t>
      </w:r>
      <w:bookmarkStart w:id="0" w:name="_GoBack"/>
      <w:bookmarkEnd w:id="0"/>
    </w:p>
    <w:p w:rsidR="00806E28" w:rsidRDefault="00806E28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$28,030</w:t>
      </w:r>
    </w:p>
    <w:p w:rsidR="00806E28" w:rsidRPr="00806E28" w:rsidRDefault="00806E28" w:rsidP="00D3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IN 2013 FOR $15,000   ASSESSED IN 2012 AT $16,780</w:t>
      </w:r>
    </w:p>
    <w:sectPr w:rsidR="00806E28" w:rsidRPr="0080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E4"/>
    <w:rsid w:val="008059E4"/>
    <w:rsid w:val="00806E28"/>
    <w:rsid w:val="008A55A5"/>
    <w:rsid w:val="00D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76297-6E23-47BE-96F3-6BCF1DC2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2017-05-10T21:54:00Z</cp:lastPrinted>
  <dcterms:created xsi:type="dcterms:W3CDTF">2017-05-10T21:24:00Z</dcterms:created>
  <dcterms:modified xsi:type="dcterms:W3CDTF">2017-05-10T21:55:00Z</dcterms:modified>
</cp:coreProperties>
</file>