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082568" w:rsidP="000253CF">
      <w:pPr>
        <w:ind w:left="-360" w:right="-360"/>
        <w:rPr>
          <w:sz w:val="20"/>
        </w:rPr>
      </w:pPr>
      <w:bookmarkStart w:id="0" w:name="_GoBack"/>
      <w:bookmarkEnd w:id="0"/>
      <w:r>
        <w:rPr>
          <w:sz w:val="20"/>
        </w:rPr>
        <w:t xml:space="preserve">November </w:t>
      </w:r>
      <w:r w:rsidR="0047730B">
        <w:rPr>
          <w:sz w:val="20"/>
        </w:rPr>
        <w:t>19</w:t>
      </w:r>
      <w:r w:rsidR="00AD2E4A">
        <w:rPr>
          <w:sz w:val="20"/>
        </w:rPr>
        <w:t xml:space="preserve">, </w:t>
      </w:r>
      <w:r w:rsidR="009575CD">
        <w:rPr>
          <w:sz w:val="20"/>
        </w:rPr>
        <w:t>2013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082568">
        <w:rPr>
          <w:sz w:val="20"/>
        </w:rPr>
        <w:t xml:space="preserve">November </w:t>
      </w:r>
      <w:r w:rsidR="0047730B">
        <w:rPr>
          <w:sz w:val="20"/>
        </w:rPr>
        <w:t>19</w:t>
      </w:r>
      <w:r w:rsidR="006F6966">
        <w:rPr>
          <w:sz w:val="20"/>
        </w:rPr>
        <w:t>,</w:t>
      </w:r>
      <w:r>
        <w:rPr>
          <w:sz w:val="20"/>
        </w:rPr>
        <w:t xml:space="preserve">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082568" w:rsidP="000253CF">
      <w:pPr>
        <w:ind w:left="-360" w:right="-360"/>
        <w:rPr>
          <w:sz w:val="20"/>
        </w:rPr>
      </w:pPr>
      <w:r>
        <w:rPr>
          <w:sz w:val="20"/>
        </w:rPr>
        <w:t>Leff</w:t>
      </w:r>
      <w:r w:rsidR="009C2BD8">
        <w:rPr>
          <w:sz w:val="20"/>
        </w:rPr>
        <w:t xml:space="preserve"> moved and </w:t>
      </w:r>
      <w:r w:rsidR="0047730B">
        <w:rPr>
          <w:sz w:val="20"/>
        </w:rPr>
        <w:t>Godkin</w:t>
      </w:r>
      <w:r>
        <w:rPr>
          <w:sz w:val="20"/>
        </w:rPr>
        <w:t xml:space="preserve"> seconded </w:t>
      </w:r>
      <w:r w:rsidR="00ED34AF">
        <w:rPr>
          <w:sz w:val="20"/>
        </w:rPr>
        <w:t xml:space="preserve">that the minutes of the meeting of </w:t>
      </w:r>
      <w:r w:rsidR="0047730B">
        <w:rPr>
          <w:sz w:val="20"/>
        </w:rPr>
        <w:t>November 5</w:t>
      </w:r>
      <w:r w:rsidR="00ED34AF">
        <w:rPr>
          <w:sz w:val="20"/>
        </w:rPr>
        <w:t>, 2013 be approved</w:t>
      </w:r>
      <w:r>
        <w:rPr>
          <w:sz w:val="20"/>
        </w:rPr>
        <w:t xml:space="preserve">. </w:t>
      </w:r>
      <w:r w:rsidR="00ED34AF">
        <w:rPr>
          <w:sz w:val="20"/>
        </w:rPr>
        <w:t xml:space="preserve"> Voting Aye:</w:t>
      </w:r>
      <w:r w:rsidR="00F435E2">
        <w:rPr>
          <w:sz w:val="20"/>
        </w:rPr>
        <w:t xml:space="preserve"> </w:t>
      </w:r>
      <w:r w:rsidR="003964B0">
        <w:rPr>
          <w:sz w:val="20"/>
        </w:rPr>
        <w:t>5</w:t>
      </w:r>
      <w:r w:rsidR="009575CD">
        <w:rPr>
          <w:sz w:val="20"/>
        </w:rPr>
        <w:t>; Nay: 0.</w:t>
      </w:r>
      <w:r w:rsidR="00D12479">
        <w:rPr>
          <w:sz w:val="20"/>
        </w:rPr>
        <w:t xml:space="preserve"> </w:t>
      </w:r>
      <w:r w:rsidR="00ED34AF">
        <w:rPr>
          <w:sz w:val="20"/>
        </w:rPr>
        <w:t xml:space="preserve">The motion was adopted. </w:t>
      </w:r>
    </w:p>
    <w:p w:rsidR="00ED34AF" w:rsidRDefault="00ED34AF"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47730B" w:rsidP="00BF2297">
      <w:pPr>
        <w:ind w:right="-360"/>
        <w:rPr>
          <w:color w:val="FF0000"/>
          <w:sz w:val="20"/>
        </w:rPr>
      </w:pPr>
      <w:r>
        <w:rPr>
          <w:sz w:val="20"/>
        </w:rPr>
        <w:t>Martin</w:t>
      </w:r>
      <w:r w:rsidR="00ED34AF">
        <w:rPr>
          <w:sz w:val="20"/>
        </w:rPr>
        <w:t xml:space="preserve"> </w:t>
      </w:r>
      <w:r w:rsidR="00ED34AF" w:rsidRPr="00C06D67">
        <w:rPr>
          <w:sz w:val="20"/>
        </w:rPr>
        <w:t>moved and</w:t>
      </w:r>
      <w:r w:rsidR="00BA7FCF">
        <w:rPr>
          <w:sz w:val="20"/>
        </w:rPr>
        <w:t xml:space="preserve"> </w:t>
      </w:r>
      <w:r>
        <w:rPr>
          <w:sz w:val="20"/>
        </w:rPr>
        <w:t>Arbach</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3964B0">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47730B" w:rsidRPr="0047730B" w:rsidRDefault="0047730B" w:rsidP="00E700D6">
      <w:pPr>
        <w:ind w:left="-360" w:right="-360"/>
        <w:rPr>
          <w:sz w:val="20"/>
        </w:rPr>
      </w:pPr>
      <w:r>
        <w:rPr>
          <w:b/>
          <w:sz w:val="20"/>
        </w:rPr>
        <w:t xml:space="preserve">GENERAL FUND:  </w:t>
      </w:r>
      <w:r>
        <w:rPr>
          <w:sz w:val="20"/>
        </w:rPr>
        <w:t>Cardmember Service – postage, $</w:t>
      </w:r>
      <w:r w:rsidR="005323C4">
        <w:rPr>
          <w:sz w:val="20"/>
        </w:rPr>
        <w:t>900</w:t>
      </w:r>
      <w:r>
        <w:rPr>
          <w:sz w:val="20"/>
        </w:rPr>
        <w:t xml:space="preserve">.00; </w:t>
      </w:r>
    </w:p>
    <w:p w:rsidR="0047730B" w:rsidRDefault="00ED34AF" w:rsidP="00E700D6">
      <w:pPr>
        <w:ind w:left="-360" w:right="-360"/>
        <w:rPr>
          <w:sz w:val="20"/>
        </w:rPr>
      </w:pPr>
      <w:r w:rsidRPr="003D5A08">
        <w:rPr>
          <w:b/>
          <w:sz w:val="20"/>
        </w:rPr>
        <w:t>COMMISSIONERS:</w:t>
      </w:r>
      <w:r w:rsidRPr="003D5A08">
        <w:rPr>
          <w:sz w:val="20"/>
        </w:rPr>
        <w:t xml:space="preserve">  </w:t>
      </w:r>
      <w:r w:rsidR="0047730B" w:rsidRPr="009575CD">
        <w:rPr>
          <w:sz w:val="20"/>
        </w:rPr>
        <w:t>City of Mobridge – water service  324 5</w:t>
      </w:r>
      <w:r w:rsidR="0047730B" w:rsidRPr="009575CD">
        <w:rPr>
          <w:sz w:val="20"/>
          <w:vertAlign w:val="superscript"/>
        </w:rPr>
        <w:t>th</w:t>
      </w:r>
      <w:r w:rsidR="0047730B" w:rsidRPr="009575CD">
        <w:rPr>
          <w:sz w:val="20"/>
        </w:rPr>
        <w:t xml:space="preserve"> Ave, $63.60;   Lincoln National Life Ins – life insurance, $14.26;  Mobridge Tribune – TV proceedings, $28.66</w:t>
      </w:r>
      <w:r w:rsidR="0047730B">
        <w:rPr>
          <w:sz w:val="20"/>
        </w:rPr>
        <w:t xml:space="preserve">;  Mobridge Tribune – lawn care/snow removal bids, official proceedings,  $403.20;  Venture Communications Coop – </w:t>
      </w:r>
      <w:r w:rsidR="005323C4">
        <w:rPr>
          <w:sz w:val="20"/>
        </w:rPr>
        <w:t>phone</w:t>
      </w:r>
      <w:r w:rsidR="0047730B">
        <w:rPr>
          <w:sz w:val="20"/>
        </w:rPr>
        <w:t xml:space="preserve"> service, $43.95;  </w:t>
      </w:r>
    </w:p>
    <w:p w:rsidR="00ED34AF" w:rsidRPr="00AB65CC" w:rsidRDefault="00ED34AF" w:rsidP="00AB65CC">
      <w:pPr>
        <w:ind w:left="-360" w:right="-360"/>
        <w:rPr>
          <w:b/>
          <w:sz w:val="20"/>
        </w:rPr>
      </w:pPr>
      <w:r w:rsidRPr="003D5A08">
        <w:rPr>
          <w:b/>
          <w:sz w:val="20"/>
        </w:rPr>
        <w:t xml:space="preserve">AUDITOR:  </w:t>
      </w:r>
      <w:r w:rsidR="00F435E2">
        <w:rPr>
          <w:b/>
          <w:sz w:val="20"/>
        </w:rPr>
        <w:t xml:space="preserve"> </w:t>
      </w:r>
      <w:r w:rsidR="0047730B">
        <w:rPr>
          <w:sz w:val="20"/>
        </w:rPr>
        <w:t xml:space="preserve">A &amp; B Business Inc – envelopes, $21.95;  Cardmember Service – postage service charge, $6.25;  Lincoln National Life Ins – life insurance, $13.26;  Venture Communications Coop – fax service, phone service, $77.25;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082568">
        <w:rPr>
          <w:sz w:val="20"/>
        </w:rPr>
        <w:t>A&amp;B Business Inc – supplies, $</w:t>
      </w:r>
      <w:r w:rsidR="0047730B">
        <w:rPr>
          <w:sz w:val="20"/>
        </w:rPr>
        <w:t xml:space="preserve">28.73;  Cardmember Service – postage service charge, $6.25;  Lincoln National Life Ins – life insurance, $13.26;  McLeod’s Printing &amp; Office – tax envelopes, paper, tax notices, $224.21;  Mobridge Tribune – taxes due notice, $247.20;  Venture Communications Coop – fax service$102.27;  </w:t>
      </w:r>
    </w:p>
    <w:p w:rsidR="004F4596"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47730B">
        <w:rPr>
          <w:sz w:val="20"/>
        </w:rPr>
        <w:t xml:space="preserve">Cardmember Service – postage service charge, $6.25;  Lincoln National Life Ins – life insurance, $13.26;  Mobridge Regional Hospital – blood alcohol draws, $195.00;  Venture Communications Coop – phone service, </w:t>
      </w:r>
      <w:r w:rsidR="00353DCC">
        <w:rPr>
          <w:sz w:val="20"/>
        </w:rPr>
        <w:t xml:space="preserve">$121.01;  </w:t>
      </w:r>
    </w:p>
    <w:p w:rsidR="00353DCC" w:rsidRDefault="00353DCC" w:rsidP="006E3F9D">
      <w:pPr>
        <w:ind w:left="-360" w:right="-360"/>
        <w:rPr>
          <w:sz w:val="20"/>
        </w:rPr>
      </w:pPr>
      <w:r>
        <w:rPr>
          <w:b/>
          <w:sz w:val="20"/>
        </w:rPr>
        <w:t>COURT HOUSE:</w:t>
      </w:r>
      <w:r>
        <w:rPr>
          <w:sz w:val="20"/>
        </w:rPr>
        <w:t xml:space="preserve">  Cardmember Service – paper towels, vacuum belts, supplies, $60.57;  Jensen Rock &amp; Sand Inc – Landscape rock, $365.25;  Lincoln National Life Ins – life insurance, $6.63;  </w:t>
      </w:r>
    </w:p>
    <w:p w:rsidR="00BD5C2D" w:rsidRDefault="0022343D" w:rsidP="006E3F9D">
      <w:pPr>
        <w:ind w:left="-360" w:right="-360"/>
        <w:rPr>
          <w:sz w:val="20"/>
        </w:rPr>
      </w:pPr>
      <w:r>
        <w:rPr>
          <w:b/>
          <w:sz w:val="20"/>
        </w:rPr>
        <w:t>COURT APPOINTED ATTORNEY:</w:t>
      </w:r>
      <w:r>
        <w:rPr>
          <w:sz w:val="20"/>
        </w:rPr>
        <w:t xml:space="preserve">  </w:t>
      </w:r>
      <w:r w:rsidR="005323C4">
        <w:rPr>
          <w:sz w:val="20"/>
        </w:rPr>
        <w:t>Vickie S Bro</w:t>
      </w:r>
      <w:r w:rsidR="005816D9">
        <w:rPr>
          <w:sz w:val="20"/>
        </w:rPr>
        <w:t>z Krause - $3144.44</w:t>
      </w:r>
      <w:r w:rsidR="009575CD">
        <w:rPr>
          <w:sz w:val="20"/>
        </w:rPr>
        <w:t>0;</w:t>
      </w:r>
      <w:r w:rsidR="005816D9">
        <w:rPr>
          <w:sz w:val="20"/>
        </w:rPr>
        <w:t xml:space="preserve"> Christopher Jansen - $525.00;  </w:t>
      </w:r>
    </w:p>
    <w:p w:rsidR="005816D9" w:rsidRDefault="005816D9" w:rsidP="006E3F9D">
      <w:pPr>
        <w:ind w:left="-360" w:right="-360"/>
        <w:rPr>
          <w:sz w:val="20"/>
        </w:rPr>
      </w:pPr>
      <w:r>
        <w:rPr>
          <w:b/>
          <w:sz w:val="20"/>
        </w:rPr>
        <w:t>ABUSED CHILD DEFENSE:</w:t>
      </w:r>
      <w:r>
        <w:rPr>
          <w:sz w:val="20"/>
        </w:rPr>
        <w:t xml:space="preserve">  Von Wald Law Offices - $2205.00</w:t>
      </w:r>
    </w:p>
    <w:p w:rsidR="0022343D" w:rsidRDefault="00ED34AF" w:rsidP="000253CF">
      <w:pPr>
        <w:ind w:left="-360" w:right="-360"/>
        <w:rPr>
          <w:sz w:val="20"/>
        </w:rPr>
      </w:pPr>
      <w:r>
        <w:rPr>
          <w:b/>
          <w:sz w:val="20"/>
        </w:rPr>
        <w:t>COURTHOUSE:</w:t>
      </w:r>
      <w:r>
        <w:rPr>
          <w:sz w:val="20"/>
        </w:rPr>
        <w:t xml:space="preserve"> </w:t>
      </w:r>
      <w:r w:rsidR="005816D9">
        <w:rPr>
          <w:sz w:val="20"/>
        </w:rPr>
        <w:t xml:space="preserve">City of Selby – water &amp; sewer service, $79.77;  Homesteading Building Supplies – roof supplies, $118.97;  Ken’s Western Lumber – supplies, black poly, $70.43;  James A Larson – winterize sprinkler system, $100.00;  Montana Dakota Utilities- electricity, natural gas, $880.16;  Reuer Sanitation – garbage service, $95.00;  Texas Refinery Corp – 75 gals roof coating @ $19.60, $14700;  Kurt A Wolf – lawn care, $725.00;  </w:t>
      </w:r>
    </w:p>
    <w:p w:rsidR="00EB3951" w:rsidRDefault="00ED34AF" w:rsidP="0022343D">
      <w:pPr>
        <w:ind w:left="-360" w:right="-360"/>
        <w:rPr>
          <w:sz w:val="20"/>
        </w:rPr>
      </w:pPr>
      <w:r w:rsidRPr="003D5A08">
        <w:rPr>
          <w:b/>
          <w:sz w:val="20"/>
        </w:rPr>
        <w:t xml:space="preserve">DOE: </w:t>
      </w:r>
      <w:r w:rsidR="006E3F9D">
        <w:rPr>
          <w:b/>
          <w:sz w:val="20"/>
        </w:rPr>
        <w:t xml:space="preserve"> </w:t>
      </w:r>
      <w:r w:rsidR="0022343D">
        <w:rPr>
          <w:b/>
          <w:sz w:val="20"/>
        </w:rPr>
        <w:t xml:space="preserve"> </w:t>
      </w:r>
      <w:r w:rsidR="00353DCC">
        <w:rPr>
          <w:sz w:val="20"/>
        </w:rPr>
        <w:t xml:space="preserve">Cardmember Service – </w:t>
      </w:r>
      <w:r w:rsidR="009575CD">
        <w:rPr>
          <w:sz w:val="20"/>
        </w:rPr>
        <w:t xml:space="preserve">postage service charge, $6.25; </w:t>
      </w:r>
      <w:r w:rsidR="00353DCC">
        <w:rPr>
          <w:sz w:val="20"/>
        </w:rPr>
        <w:t>Lincoln National Lif</w:t>
      </w:r>
      <w:r w:rsidR="009575CD">
        <w:rPr>
          <w:sz w:val="20"/>
        </w:rPr>
        <w:t>e Ins – life insurance, $19.89;</w:t>
      </w:r>
      <w:r w:rsidR="00353DCC">
        <w:rPr>
          <w:sz w:val="20"/>
        </w:rPr>
        <w:t xml:space="preserve"> Venture Communications Coop – phone service, $48.86;  </w:t>
      </w:r>
    </w:p>
    <w:p w:rsidR="00467250" w:rsidRDefault="00ED34AF" w:rsidP="000253CF">
      <w:pPr>
        <w:ind w:left="-360" w:right="-360"/>
        <w:rPr>
          <w:sz w:val="20"/>
        </w:rPr>
      </w:pPr>
      <w:r w:rsidRPr="003D5A08">
        <w:rPr>
          <w:b/>
          <w:sz w:val="20"/>
        </w:rPr>
        <w:t>REGISTER OF DEEDS:</w:t>
      </w:r>
      <w:r w:rsidRPr="003D5A08">
        <w:rPr>
          <w:sz w:val="20"/>
        </w:rPr>
        <w:t xml:space="preserve"> </w:t>
      </w:r>
      <w:r>
        <w:rPr>
          <w:sz w:val="20"/>
        </w:rPr>
        <w:t xml:space="preserve"> </w:t>
      </w:r>
      <w:r w:rsidR="00353DCC">
        <w:rPr>
          <w:sz w:val="20"/>
        </w:rPr>
        <w:t xml:space="preserve">Cardmember Service – postage service charge, supplies, $17.53;  Lincoln National Life Ins – life insurance, $13.26;  Reliable Office Supplies – supplies, $12.44;  Stoick’s Food Center – supplies, $2.45;  Venture Communications Coop – phone service, fax service,  $53.32;  </w:t>
      </w:r>
    </w:p>
    <w:p w:rsidR="001B1113" w:rsidRDefault="00ED34AF" w:rsidP="001B1113">
      <w:pPr>
        <w:ind w:left="-360" w:right="-360"/>
        <w:rPr>
          <w:sz w:val="20"/>
        </w:rPr>
      </w:pPr>
      <w:r w:rsidRPr="003D5A08">
        <w:rPr>
          <w:b/>
          <w:sz w:val="20"/>
        </w:rPr>
        <w:t xml:space="preserve">SHERIFF: </w:t>
      </w:r>
      <w:r w:rsidR="00F834AA">
        <w:rPr>
          <w:b/>
          <w:sz w:val="20"/>
        </w:rPr>
        <w:t xml:space="preserve"> </w:t>
      </w:r>
      <w:r w:rsidR="00353DCC">
        <w:rPr>
          <w:sz w:val="20"/>
        </w:rPr>
        <w:t>A &amp; B Business Inc – envelopes, ink cartridge</w:t>
      </w:r>
      <w:r w:rsidR="009575CD">
        <w:rPr>
          <w:sz w:val="20"/>
        </w:rPr>
        <w:t xml:space="preserve">, </w:t>
      </w:r>
      <w:r w:rsidR="00353DCC">
        <w:rPr>
          <w:sz w:val="20"/>
        </w:rPr>
        <w:t xml:space="preserve">$73.94;  Cardmember Service – postage service charge, gasoline, lodging Boll, $308.97;  Connecting Point – networking, $115.00;  Lincoln National Life Ins – life insurance, $15.91;  Pennington County – transport, $267.60;  Slater Oil &amp; LP Gas – gasoline, 520 gal @ $2.796, $1453.92;  Venture Communications – phone service, fax service, $118.37;  </w:t>
      </w:r>
    </w:p>
    <w:p w:rsidR="005A342D" w:rsidRDefault="00ED5807" w:rsidP="00C149E4">
      <w:pPr>
        <w:ind w:left="-360" w:right="-360"/>
        <w:rPr>
          <w:sz w:val="20"/>
        </w:rPr>
      </w:pPr>
      <w:r>
        <w:rPr>
          <w:b/>
          <w:sz w:val="20"/>
        </w:rPr>
        <w:t xml:space="preserve">JAIL:  </w:t>
      </w:r>
      <w:r w:rsidR="00C149E4">
        <w:rPr>
          <w:b/>
          <w:sz w:val="20"/>
        </w:rPr>
        <w:t xml:space="preserve"> </w:t>
      </w:r>
      <w:r w:rsidR="00353DCC">
        <w:rPr>
          <w:sz w:val="20"/>
        </w:rPr>
        <w:t xml:space="preserve">Building Sprinkler Inc – annual sprinkler inspection, $621.33;  Cardmember Service – gasoline, groceries, $144.39;  Electronic Security Equipment – fix exterior cameras, replace intercom substation, $1045.00;  Family </w:t>
      </w:r>
      <w:r w:rsidR="00353DCC">
        <w:rPr>
          <w:sz w:val="20"/>
        </w:rPr>
        <w:lastRenderedPageBreak/>
        <w:t>Pharmacy – prescriptions, $71.12;  Lincoln National Life Ins – life insurance, $41.77;  Neve’s Uniforms – freight, name plate, uniform shirts</w:t>
      </w:r>
      <w:r w:rsidR="00722FFB">
        <w:rPr>
          <w:sz w:val="20"/>
        </w:rPr>
        <w:t xml:space="preserve">$82.65;  Venture Communications Coop – phone service, fax service, $131.28;  </w:t>
      </w:r>
    </w:p>
    <w:p w:rsidR="00722FFB" w:rsidRDefault="00722FFB" w:rsidP="00C149E4">
      <w:pPr>
        <w:ind w:left="-360" w:right="-360"/>
        <w:rPr>
          <w:sz w:val="20"/>
        </w:rPr>
      </w:pPr>
      <w:r>
        <w:rPr>
          <w:b/>
          <w:sz w:val="20"/>
        </w:rPr>
        <w:t>EMERGENCY &amp; DISASTER:</w:t>
      </w:r>
      <w:r>
        <w:rPr>
          <w:sz w:val="20"/>
        </w:rPr>
        <w:t xml:space="preserve">  Venture Communication</w:t>
      </w:r>
      <w:r w:rsidR="009575CD">
        <w:rPr>
          <w:sz w:val="20"/>
        </w:rPr>
        <w:t>s Coop – radio service, $30.10;</w:t>
      </w:r>
      <w:r>
        <w:rPr>
          <w:sz w:val="20"/>
        </w:rPr>
        <w:t xml:space="preserve"> Dewey County Treasurer – incorrectly receipted, $27198.30;  </w:t>
      </w:r>
    </w:p>
    <w:p w:rsidR="00C149E4" w:rsidRDefault="00ED34AF" w:rsidP="00F665D6">
      <w:pPr>
        <w:ind w:left="-360" w:right="-360"/>
        <w:rPr>
          <w:sz w:val="20"/>
        </w:rPr>
      </w:pPr>
      <w:r>
        <w:rPr>
          <w:b/>
          <w:sz w:val="20"/>
        </w:rPr>
        <w:t>SUPPORT OF POOR:</w:t>
      </w:r>
      <w:r>
        <w:rPr>
          <w:sz w:val="20"/>
        </w:rPr>
        <w:t xml:space="preserve"> </w:t>
      </w:r>
      <w:r w:rsidR="00AE7EC3">
        <w:rPr>
          <w:sz w:val="20"/>
        </w:rPr>
        <w:t xml:space="preserve"> </w:t>
      </w:r>
      <w:r w:rsidR="00722FFB">
        <w:rPr>
          <w:sz w:val="20"/>
        </w:rPr>
        <w:t xml:space="preserve">Cardmember Service – </w:t>
      </w:r>
      <w:r w:rsidR="009575CD">
        <w:rPr>
          <w:sz w:val="20"/>
        </w:rPr>
        <w:t xml:space="preserve">postage service charge, $6.24; </w:t>
      </w:r>
      <w:r w:rsidR="00722FFB">
        <w:rPr>
          <w:sz w:val="20"/>
        </w:rPr>
        <w:t xml:space="preserve">Venture Communications Coop – phone service, fax service, $$33.94;  </w:t>
      </w:r>
    </w:p>
    <w:p w:rsidR="00722FFB" w:rsidRDefault="00722FFB" w:rsidP="00F665D6">
      <w:pPr>
        <w:ind w:left="-360" w:right="-360"/>
        <w:rPr>
          <w:sz w:val="20"/>
        </w:rPr>
      </w:pPr>
      <w:r>
        <w:rPr>
          <w:b/>
          <w:sz w:val="20"/>
        </w:rPr>
        <w:t>MENTALLY ILL:</w:t>
      </w:r>
      <w:r>
        <w:rPr>
          <w:sz w:val="20"/>
        </w:rPr>
        <w:t xml:space="preserve">  SD Department of Revenue – services, $611.63;  </w:t>
      </w:r>
    </w:p>
    <w:p w:rsidR="00722FFB" w:rsidRDefault="00722FFB" w:rsidP="00F665D6">
      <w:pPr>
        <w:ind w:left="-360" w:right="-360"/>
        <w:rPr>
          <w:sz w:val="20"/>
        </w:rPr>
      </w:pPr>
      <w:r>
        <w:rPr>
          <w:b/>
          <w:sz w:val="20"/>
        </w:rPr>
        <w:t>DEVELOPMENTALLY DISABLED:</w:t>
      </w:r>
      <w:r>
        <w:rPr>
          <w:sz w:val="20"/>
        </w:rPr>
        <w:t xml:space="preserve">  SD Department of Revenue – services, $60.00;  </w:t>
      </w:r>
    </w:p>
    <w:p w:rsidR="00722FFB" w:rsidRDefault="005A342D" w:rsidP="00AE7EC3">
      <w:pPr>
        <w:ind w:left="-360" w:right="-360"/>
        <w:rPr>
          <w:sz w:val="20"/>
        </w:rPr>
      </w:pPr>
      <w:r>
        <w:rPr>
          <w:b/>
          <w:sz w:val="20"/>
        </w:rPr>
        <w:t>EXTENSION:</w:t>
      </w:r>
      <w:r>
        <w:rPr>
          <w:sz w:val="20"/>
        </w:rPr>
        <w:t xml:space="preserve">  </w:t>
      </w:r>
      <w:r w:rsidR="00722FFB">
        <w:rPr>
          <w:sz w:val="20"/>
        </w:rPr>
        <w:t xml:space="preserve">Cardmember Service – postage service charge, $6.25;  Lincoln National Life Ins – life insurance, $6.63;  SDSU Department of Animal Sciences, 2014 Redbooks – 10, $57.50;  Venture Communications Coop – phone service, $31.92;  </w:t>
      </w:r>
    </w:p>
    <w:p w:rsidR="00450BA7" w:rsidRDefault="00ED34AF" w:rsidP="00AE7EC3">
      <w:pPr>
        <w:ind w:left="-360" w:right="-360"/>
        <w:rPr>
          <w:sz w:val="20"/>
        </w:rPr>
      </w:pPr>
      <w:r w:rsidRPr="003D5A08">
        <w:rPr>
          <w:b/>
          <w:sz w:val="20"/>
        </w:rPr>
        <w:t xml:space="preserve">WEED CONTROL: </w:t>
      </w:r>
      <w:r>
        <w:rPr>
          <w:sz w:val="20"/>
        </w:rPr>
        <w:t xml:space="preserve"> </w:t>
      </w:r>
      <w:r w:rsidR="00722FFB">
        <w:rPr>
          <w:sz w:val="20"/>
        </w:rPr>
        <w:t>Lincoln National Lif</w:t>
      </w:r>
      <w:r w:rsidR="009575CD">
        <w:rPr>
          <w:sz w:val="20"/>
        </w:rPr>
        <w:t xml:space="preserve">e Ins – life insurance, $4.31; </w:t>
      </w:r>
      <w:r w:rsidR="00722FFB">
        <w:rPr>
          <w:sz w:val="20"/>
        </w:rPr>
        <w:t xml:space="preserve">Roger Walker – registration, mileage $85.30;  </w:t>
      </w:r>
    </w:p>
    <w:p w:rsidR="003D148D" w:rsidRDefault="00ED34AF" w:rsidP="00DC1EB4">
      <w:pPr>
        <w:ind w:left="-360" w:right="-360"/>
        <w:rPr>
          <w:sz w:val="20"/>
        </w:rPr>
      </w:pPr>
      <w:r w:rsidRPr="003D5A08">
        <w:rPr>
          <w:b/>
          <w:sz w:val="20"/>
        </w:rPr>
        <w:t xml:space="preserve">RD &amp; BR: </w:t>
      </w:r>
      <w:r>
        <w:rPr>
          <w:b/>
          <w:sz w:val="20"/>
        </w:rPr>
        <w:t xml:space="preserve"> </w:t>
      </w:r>
      <w:r w:rsidR="00722FFB">
        <w:rPr>
          <w:sz w:val="20"/>
        </w:rPr>
        <w:t xml:space="preserve">Cardmember Service – gasoline, $180.31;  Hase Plumbing Heating &amp; Air – coupler assembly, motor mount setup, $188.96;  Lincoln National Life Ins – life insurance, $59.67;  Montana Dakota Utilities – electricity Java shop, $19.15;  </w:t>
      </w:r>
    </w:p>
    <w:p w:rsidR="003049E5" w:rsidRDefault="00ED34AF" w:rsidP="00DF2733">
      <w:pPr>
        <w:ind w:left="-360" w:right="-360"/>
        <w:rPr>
          <w:sz w:val="20"/>
        </w:rPr>
      </w:pPr>
      <w:r>
        <w:rPr>
          <w:b/>
          <w:sz w:val="20"/>
        </w:rPr>
        <w:t>SOLID WASTE:</w:t>
      </w:r>
      <w:r>
        <w:rPr>
          <w:sz w:val="20"/>
        </w:rPr>
        <w:t xml:space="preserve">  </w:t>
      </w:r>
      <w:r w:rsidR="00722FFB">
        <w:rPr>
          <w:sz w:val="20"/>
        </w:rPr>
        <w:t>Lincoln National Life</w:t>
      </w:r>
      <w:r w:rsidR="009575CD">
        <w:rPr>
          <w:sz w:val="20"/>
        </w:rPr>
        <w:t xml:space="preserve"> Ins – life insurance, $26.52; </w:t>
      </w:r>
      <w:r w:rsidR="00722FFB">
        <w:rPr>
          <w:sz w:val="20"/>
        </w:rPr>
        <w:t xml:space="preserve">Tri State Water </w:t>
      </w:r>
      <w:r w:rsidR="00D94F49">
        <w:rPr>
          <w:sz w:val="20"/>
        </w:rPr>
        <w:t>Inc.</w:t>
      </w:r>
      <w:r w:rsidR="00722FFB">
        <w:rPr>
          <w:sz w:val="20"/>
        </w:rPr>
        <w:t xml:space="preserve"> – water rental, $16.20;  </w:t>
      </w:r>
    </w:p>
    <w:p w:rsidR="00722FFB" w:rsidRDefault="00722FFB" w:rsidP="00DF2733">
      <w:pPr>
        <w:ind w:left="-360" w:right="-360"/>
        <w:rPr>
          <w:sz w:val="20"/>
        </w:rPr>
      </w:pPr>
      <w:r>
        <w:rPr>
          <w:b/>
          <w:sz w:val="20"/>
        </w:rPr>
        <w:t>STATE ACCOUNT FUND:</w:t>
      </w:r>
      <w:r>
        <w:rPr>
          <w:sz w:val="20"/>
        </w:rPr>
        <w:t xml:space="preserve">  SD Department of Revenue – ROD &amp; Vital Record Fees, Motor Vehicle Fees, $73080.11;  </w:t>
      </w:r>
    </w:p>
    <w:p w:rsidR="00722FFB" w:rsidRPr="00766145" w:rsidRDefault="00766145" w:rsidP="00DF2733">
      <w:pPr>
        <w:ind w:left="-360" w:right="-360"/>
        <w:rPr>
          <w:sz w:val="20"/>
        </w:rPr>
      </w:pPr>
      <w:r>
        <w:rPr>
          <w:b/>
          <w:sz w:val="20"/>
        </w:rPr>
        <w:t xml:space="preserve">SALE/EXCISE TAX FUND:  </w:t>
      </w:r>
      <w:r>
        <w:rPr>
          <w:sz w:val="20"/>
        </w:rPr>
        <w:t>SD State Treasurer – city sales tax, state sales tax. $244.03</w:t>
      </w:r>
    </w:p>
    <w:p w:rsidR="00E4223B" w:rsidRPr="00E94EC1" w:rsidRDefault="00E4223B" w:rsidP="00E4223B">
      <w:pPr>
        <w:ind w:left="-360" w:right="-360"/>
        <w:rPr>
          <w:sz w:val="20"/>
        </w:rPr>
      </w:pPr>
      <w:r>
        <w:rPr>
          <w:b/>
          <w:sz w:val="20"/>
        </w:rPr>
        <w:t>5 COUNTY TELEVISION DISTRICT FUND:</w:t>
      </w:r>
      <w:r>
        <w:rPr>
          <w:sz w:val="20"/>
        </w:rPr>
        <w:t xml:space="preserve"> </w:t>
      </w:r>
      <w:r w:rsidR="00766145">
        <w:rPr>
          <w:sz w:val="20"/>
        </w:rPr>
        <w:t xml:space="preserve">Sid Haux – cell phone, mileage expense, $$247.85;  </w:t>
      </w:r>
      <w:r>
        <w:rPr>
          <w:sz w:val="20"/>
        </w:rPr>
        <w:t xml:space="preserve"> </w:t>
      </w:r>
    </w:p>
    <w:p w:rsidR="009E1966" w:rsidRDefault="00ED34AF" w:rsidP="00766145">
      <w:pPr>
        <w:ind w:left="-360" w:right="-360"/>
        <w:rPr>
          <w:sz w:val="20"/>
        </w:rPr>
      </w:pPr>
      <w:r>
        <w:rPr>
          <w:b/>
          <w:sz w:val="20"/>
        </w:rPr>
        <w:t>REGIONAL E911 FUND:</w:t>
      </w:r>
      <w:r>
        <w:rPr>
          <w:sz w:val="20"/>
        </w:rPr>
        <w:t xml:space="preserve">  </w:t>
      </w:r>
      <w:r w:rsidR="00766145">
        <w:rPr>
          <w:sz w:val="20"/>
        </w:rPr>
        <w:t xml:space="preserve">AT&amp;T – access charges, $127.61;  Centurylink – access charges, $1279.60;  Language Line Services – interpretation services, $90.00;  Quenzer Electric </w:t>
      </w:r>
      <w:r w:rsidR="00D94F49">
        <w:rPr>
          <w:sz w:val="20"/>
        </w:rPr>
        <w:t>Inc.</w:t>
      </w:r>
      <w:r w:rsidR="00766145">
        <w:rPr>
          <w:sz w:val="20"/>
        </w:rPr>
        <w:t xml:space="preserve"> – repairs, $4024.77;  Venture Communications – data updates, access charges, $424.09;  West River Telecommunications – access charges, $$1881.63;  </w:t>
      </w:r>
    </w:p>
    <w:p w:rsidR="00766145" w:rsidRDefault="00766145" w:rsidP="00766145">
      <w:pPr>
        <w:ind w:left="-360" w:right="-360"/>
        <w:rPr>
          <w:sz w:val="20"/>
        </w:rPr>
      </w:pPr>
      <w:r>
        <w:rPr>
          <w:b/>
          <w:sz w:val="20"/>
        </w:rPr>
        <w:t>WEST PAYMENT CENTER:</w:t>
      </w:r>
      <w:r>
        <w:rPr>
          <w:sz w:val="20"/>
        </w:rPr>
        <w:t xml:space="preserve">  information charges, $1921.50</w:t>
      </w:r>
    </w:p>
    <w:p w:rsidR="009E1966" w:rsidRDefault="009E1966" w:rsidP="009E1966">
      <w:pPr>
        <w:ind w:left="-360" w:right="-360"/>
        <w:rPr>
          <w:sz w:val="20"/>
        </w:rPr>
      </w:pPr>
    </w:p>
    <w:p w:rsidR="009E1966" w:rsidRDefault="009E1966" w:rsidP="009E1966">
      <w:pPr>
        <w:ind w:left="-360" w:right="-360"/>
        <w:rPr>
          <w:b/>
          <w:sz w:val="20"/>
        </w:rPr>
      </w:pPr>
      <w:r>
        <w:rPr>
          <w:b/>
          <w:sz w:val="20"/>
        </w:rPr>
        <w:t>MONTHLY TREASURER’S REPORT:</w:t>
      </w:r>
    </w:p>
    <w:p w:rsidR="00C45202" w:rsidRDefault="00C45202" w:rsidP="009E1966">
      <w:pPr>
        <w:ind w:left="-360" w:right="-360"/>
        <w:rPr>
          <w:b/>
          <w:sz w:val="20"/>
        </w:rPr>
      </w:pPr>
    </w:p>
    <w:p w:rsidR="00C45202" w:rsidRDefault="00C45202" w:rsidP="009E1966">
      <w:pPr>
        <w:ind w:left="-360" w:right="-360"/>
        <w:rPr>
          <w:b/>
          <w:sz w:val="20"/>
        </w:rPr>
      </w:pPr>
    </w:p>
    <w:p w:rsidR="00C45202" w:rsidRDefault="00C45202" w:rsidP="00C45202">
      <w:pPr>
        <w:ind w:left="-360" w:right="-360"/>
        <w:jc w:val="center"/>
        <w:rPr>
          <w:b/>
          <w:sz w:val="20"/>
        </w:rPr>
      </w:pPr>
      <w:r>
        <w:rPr>
          <w:b/>
          <w:sz w:val="20"/>
        </w:rPr>
        <w:t>TREASURER’S MONTHLY FINANCIAL REPORT TO COUNTY COMMISSIONERS</w:t>
      </w:r>
    </w:p>
    <w:p w:rsidR="00C45202" w:rsidRDefault="00C45202" w:rsidP="00C45202">
      <w:pPr>
        <w:ind w:left="-360" w:right="-360"/>
        <w:jc w:val="center"/>
        <w:rPr>
          <w:b/>
          <w:sz w:val="20"/>
        </w:rPr>
      </w:pPr>
      <w:r>
        <w:rPr>
          <w:b/>
          <w:sz w:val="20"/>
        </w:rPr>
        <w:t>WALWORTH COUNTY, SOUTH DAKOTA</w:t>
      </w:r>
    </w:p>
    <w:p w:rsidR="00C45202" w:rsidRDefault="00C45202" w:rsidP="00C45202">
      <w:pPr>
        <w:ind w:left="-360" w:right="-360"/>
        <w:jc w:val="center"/>
        <w:rPr>
          <w:b/>
          <w:sz w:val="20"/>
        </w:rPr>
      </w:pPr>
      <w:r>
        <w:rPr>
          <w:b/>
          <w:sz w:val="20"/>
        </w:rPr>
        <w:t>OCTOBER 31, 2013</w:t>
      </w:r>
    </w:p>
    <w:p w:rsidR="00C45202" w:rsidRDefault="00C45202" w:rsidP="00C45202">
      <w:pPr>
        <w:ind w:left="-360" w:right="-360"/>
        <w:jc w:val="center"/>
        <w:rPr>
          <w:b/>
          <w:sz w:val="20"/>
        </w:rPr>
      </w:pPr>
    </w:p>
    <w:p w:rsidR="00C45202" w:rsidRDefault="00C45202" w:rsidP="00C45202">
      <w:pPr>
        <w:ind w:left="-360" w:right="-360"/>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C45202" w:rsidRDefault="00C45202" w:rsidP="00C45202">
      <w:pPr>
        <w:ind w:left="-360" w:right="-360"/>
        <w:rPr>
          <w:b/>
          <w:sz w:val="20"/>
        </w:rPr>
      </w:pPr>
    </w:p>
    <w:p w:rsidR="00C45202" w:rsidRDefault="00C45202" w:rsidP="00C45202">
      <w:pPr>
        <w:ind w:left="-360" w:right="-360"/>
        <w:rPr>
          <w:sz w:val="20"/>
        </w:rPr>
      </w:pPr>
      <w:r>
        <w:rPr>
          <w:sz w:val="20"/>
        </w:rPr>
        <w:t>NSF CHECKS</w:t>
      </w:r>
      <w:r>
        <w:rPr>
          <w:sz w:val="20"/>
        </w:rPr>
        <w:tab/>
      </w:r>
      <w:r>
        <w:rPr>
          <w:sz w:val="20"/>
        </w:rPr>
        <w:tab/>
      </w:r>
      <w:r>
        <w:rPr>
          <w:sz w:val="20"/>
        </w:rPr>
        <w:tab/>
      </w:r>
      <w:r>
        <w:rPr>
          <w:sz w:val="20"/>
        </w:rPr>
        <w:tab/>
      </w:r>
      <w:r>
        <w:rPr>
          <w:sz w:val="20"/>
        </w:rPr>
        <w:tab/>
        <w:t>$162.12</w:t>
      </w:r>
      <w:r>
        <w:rPr>
          <w:sz w:val="20"/>
        </w:rPr>
        <w:tab/>
      </w:r>
      <w:r>
        <w:rPr>
          <w:sz w:val="20"/>
        </w:rPr>
        <w:tab/>
      </w:r>
      <w:r>
        <w:rPr>
          <w:sz w:val="20"/>
        </w:rPr>
        <w:tab/>
      </w:r>
      <w:r>
        <w:rPr>
          <w:sz w:val="20"/>
        </w:rPr>
        <w:tab/>
      </w:r>
    </w:p>
    <w:p w:rsidR="00C45202" w:rsidRDefault="00C45202" w:rsidP="00C45202">
      <w:pPr>
        <w:ind w:left="-360" w:right="-360"/>
        <w:rPr>
          <w:sz w:val="20"/>
        </w:rPr>
      </w:pPr>
      <w:r>
        <w:rPr>
          <w:sz w:val="20"/>
        </w:rPr>
        <w:t>Bankwest Savings</w:t>
      </w:r>
      <w:r>
        <w:rPr>
          <w:sz w:val="20"/>
        </w:rPr>
        <w:tab/>
      </w:r>
      <w:r>
        <w:rPr>
          <w:sz w:val="20"/>
        </w:rPr>
        <w:tab/>
      </w:r>
      <w:r>
        <w:rPr>
          <w:sz w:val="20"/>
        </w:rPr>
        <w:tab/>
        <w:t xml:space="preserve">                   $5,445,319.31</w:t>
      </w:r>
      <w:r>
        <w:rPr>
          <w:sz w:val="20"/>
        </w:rPr>
        <w:tab/>
      </w:r>
      <w:r>
        <w:rPr>
          <w:sz w:val="20"/>
        </w:rPr>
        <w:tab/>
        <w:t xml:space="preserve">            </w:t>
      </w:r>
    </w:p>
    <w:p w:rsidR="00C45202" w:rsidRDefault="00C45202" w:rsidP="00C45202">
      <w:pPr>
        <w:ind w:left="-360" w:right="-360"/>
        <w:rPr>
          <w:sz w:val="20"/>
        </w:rPr>
      </w:pPr>
      <w:r>
        <w:rPr>
          <w:sz w:val="20"/>
        </w:rPr>
        <w:t>Wells Fargo Savings</w:t>
      </w:r>
      <w:r>
        <w:rPr>
          <w:sz w:val="20"/>
        </w:rPr>
        <w:tab/>
      </w:r>
      <w:r>
        <w:rPr>
          <w:sz w:val="20"/>
        </w:rPr>
        <w:tab/>
      </w:r>
      <w:r>
        <w:rPr>
          <w:sz w:val="20"/>
        </w:rPr>
        <w:tab/>
      </w:r>
      <w:r>
        <w:rPr>
          <w:sz w:val="20"/>
        </w:rPr>
        <w:tab/>
      </w:r>
      <w:r>
        <w:rPr>
          <w:sz w:val="20"/>
        </w:rPr>
        <w:tab/>
        <w:t xml:space="preserve">     $0.00</w:t>
      </w:r>
      <w:r>
        <w:rPr>
          <w:sz w:val="20"/>
        </w:rPr>
        <w:tab/>
      </w:r>
      <w:r>
        <w:rPr>
          <w:sz w:val="20"/>
        </w:rPr>
        <w:tab/>
      </w:r>
      <w:r>
        <w:rPr>
          <w:sz w:val="20"/>
        </w:rPr>
        <w:tab/>
        <w:t xml:space="preserve">                   </w:t>
      </w:r>
    </w:p>
    <w:p w:rsidR="00C45202" w:rsidRDefault="00C45202" w:rsidP="00C45202">
      <w:pPr>
        <w:ind w:left="-360" w:right="-360"/>
        <w:rPr>
          <w:sz w:val="20"/>
        </w:rPr>
      </w:pPr>
      <w:r>
        <w:rPr>
          <w:sz w:val="20"/>
        </w:rPr>
        <w:t>Great Western Bank</w:t>
      </w:r>
      <w:r>
        <w:rPr>
          <w:sz w:val="20"/>
        </w:rPr>
        <w:tab/>
      </w:r>
      <w:r>
        <w:rPr>
          <w:sz w:val="20"/>
        </w:rPr>
        <w:tab/>
      </w:r>
      <w:r>
        <w:rPr>
          <w:sz w:val="20"/>
        </w:rPr>
        <w:tab/>
      </w:r>
      <w:r>
        <w:rPr>
          <w:sz w:val="20"/>
        </w:rPr>
        <w:tab/>
        <w:t xml:space="preserve">           $33,343.95</w:t>
      </w:r>
      <w:r>
        <w:rPr>
          <w:sz w:val="20"/>
        </w:rPr>
        <w:tab/>
      </w:r>
      <w:r>
        <w:rPr>
          <w:sz w:val="20"/>
        </w:rPr>
        <w:tab/>
        <w:t xml:space="preserve">           </w:t>
      </w:r>
      <w:r>
        <w:rPr>
          <w:sz w:val="20"/>
        </w:rPr>
        <w:tab/>
      </w:r>
    </w:p>
    <w:p w:rsidR="00C45202" w:rsidRDefault="00C45202" w:rsidP="00C45202">
      <w:pPr>
        <w:ind w:left="-360" w:right="-360"/>
        <w:rPr>
          <w:sz w:val="20"/>
        </w:rPr>
      </w:pPr>
      <w:r>
        <w:rPr>
          <w:sz w:val="20"/>
        </w:rPr>
        <w:t xml:space="preserve">Cash </w:t>
      </w:r>
      <w:r w:rsidR="009575CD">
        <w:rPr>
          <w:sz w:val="20"/>
        </w:rPr>
        <w:t>in</w:t>
      </w:r>
      <w:r>
        <w:rPr>
          <w:sz w:val="20"/>
        </w:rPr>
        <w:t xml:space="preserve"> Office</w:t>
      </w:r>
      <w:r>
        <w:rPr>
          <w:sz w:val="20"/>
        </w:rPr>
        <w:tab/>
      </w:r>
      <w:r>
        <w:rPr>
          <w:sz w:val="20"/>
        </w:rPr>
        <w:tab/>
      </w:r>
      <w:r>
        <w:rPr>
          <w:sz w:val="20"/>
        </w:rPr>
        <w:tab/>
      </w:r>
      <w:r>
        <w:rPr>
          <w:sz w:val="20"/>
        </w:rPr>
        <w:tab/>
        <w:t xml:space="preserve">             $3,098.15</w:t>
      </w:r>
      <w:r>
        <w:rPr>
          <w:sz w:val="20"/>
        </w:rPr>
        <w:tab/>
      </w:r>
      <w:r>
        <w:rPr>
          <w:sz w:val="20"/>
        </w:rPr>
        <w:tab/>
        <w:t xml:space="preserve">             </w:t>
      </w:r>
    </w:p>
    <w:p w:rsidR="00C45202" w:rsidRDefault="00C45202" w:rsidP="00C45202">
      <w:pPr>
        <w:ind w:left="-360" w:right="-360"/>
        <w:rPr>
          <w:sz w:val="20"/>
        </w:rPr>
      </w:pPr>
      <w:r>
        <w:rPr>
          <w:sz w:val="20"/>
        </w:rPr>
        <w:t xml:space="preserve">Checks </w:t>
      </w:r>
      <w:r w:rsidR="009575CD">
        <w:rPr>
          <w:sz w:val="20"/>
        </w:rPr>
        <w:t>in</w:t>
      </w:r>
      <w:r>
        <w:rPr>
          <w:sz w:val="20"/>
        </w:rPr>
        <w:t xml:space="preserve"> Office</w:t>
      </w:r>
      <w:r>
        <w:rPr>
          <w:sz w:val="20"/>
        </w:rPr>
        <w:tab/>
      </w:r>
      <w:r>
        <w:rPr>
          <w:sz w:val="20"/>
        </w:rPr>
        <w:tab/>
      </w:r>
      <w:r>
        <w:rPr>
          <w:sz w:val="20"/>
        </w:rPr>
        <w:tab/>
      </w:r>
      <w:r>
        <w:rPr>
          <w:sz w:val="20"/>
        </w:rPr>
        <w:tab/>
        <w:t xml:space="preserve">         $248,743.87</w:t>
      </w:r>
      <w:r>
        <w:rPr>
          <w:sz w:val="20"/>
        </w:rPr>
        <w:tab/>
      </w:r>
      <w:r>
        <w:rPr>
          <w:sz w:val="20"/>
        </w:rPr>
        <w:tab/>
      </w:r>
    </w:p>
    <w:p w:rsidR="00C45202" w:rsidRDefault="00C45202" w:rsidP="00C45202">
      <w:pPr>
        <w:ind w:left="-360" w:right="-360"/>
        <w:rPr>
          <w:sz w:val="20"/>
        </w:rPr>
      </w:pPr>
      <w:r>
        <w:rPr>
          <w:sz w:val="20"/>
        </w:rPr>
        <w:t>Investments – Cert. of Deposit</w:t>
      </w:r>
      <w:r>
        <w:rPr>
          <w:sz w:val="20"/>
        </w:rPr>
        <w:tab/>
      </w:r>
      <w:r>
        <w:rPr>
          <w:sz w:val="20"/>
        </w:rPr>
        <w:tab/>
      </w:r>
      <w:r>
        <w:rPr>
          <w:sz w:val="20"/>
        </w:rPr>
        <w:tab/>
        <w:t xml:space="preserve">       $2,250,000.00</w:t>
      </w:r>
      <w:r>
        <w:rPr>
          <w:sz w:val="20"/>
        </w:rPr>
        <w:tab/>
      </w:r>
      <w:r>
        <w:rPr>
          <w:sz w:val="20"/>
        </w:rPr>
        <w:tab/>
        <w:t xml:space="preserve">       </w:t>
      </w:r>
    </w:p>
    <w:p w:rsidR="00C45202" w:rsidRDefault="00C45202" w:rsidP="00C45202">
      <w:pPr>
        <w:ind w:left="-360" w:right="-360"/>
        <w:rPr>
          <w:sz w:val="20"/>
        </w:rPr>
      </w:pPr>
      <w:r>
        <w:rPr>
          <w:sz w:val="20"/>
        </w:rPr>
        <w:t>Landfill Post Closure</w:t>
      </w:r>
      <w:r>
        <w:rPr>
          <w:sz w:val="20"/>
        </w:rPr>
        <w:tab/>
      </w:r>
      <w:r>
        <w:rPr>
          <w:sz w:val="20"/>
        </w:rPr>
        <w:tab/>
      </w:r>
      <w:r>
        <w:rPr>
          <w:sz w:val="20"/>
        </w:rPr>
        <w:tab/>
      </w:r>
      <w:r>
        <w:rPr>
          <w:sz w:val="20"/>
        </w:rPr>
        <w:tab/>
        <w:t xml:space="preserve">          $360,712.13</w:t>
      </w:r>
      <w:r>
        <w:rPr>
          <w:sz w:val="20"/>
        </w:rPr>
        <w:tab/>
      </w:r>
      <w:r>
        <w:rPr>
          <w:sz w:val="20"/>
        </w:rPr>
        <w:tab/>
      </w:r>
    </w:p>
    <w:p w:rsidR="00C45202" w:rsidRDefault="00C45202" w:rsidP="00C45202">
      <w:pPr>
        <w:ind w:left="-360" w:right="-360"/>
        <w:rPr>
          <w:sz w:val="20"/>
        </w:rPr>
      </w:pPr>
      <w:r>
        <w:rPr>
          <w:sz w:val="20"/>
        </w:rPr>
        <w:t>Landfill Cell Closure</w:t>
      </w:r>
      <w:r>
        <w:rPr>
          <w:sz w:val="20"/>
        </w:rPr>
        <w:tab/>
      </w:r>
      <w:r>
        <w:rPr>
          <w:sz w:val="20"/>
        </w:rPr>
        <w:tab/>
      </w:r>
      <w:r>
        <w:rPr>
          <w:sz w:val="20"/>
        </w:rPr>
        <w:tab/>
      </w:r>
      <w:r>
        <w:rPr>
          <w:sz w:val="20"/>
        </w:rPr>
        <w:tab/>
        <w:t xml:space="preserve">          $264,493.20</w:t>
      </w:r>
      <w:r>
        <w:rPr>
          <w:sz w:val="20"/>
        </w:rPr>
        <w:tab/>
      </w:r>
      <w:r>
        <w:rPr>
          <w:sz w:val="20"/>
        </w:rPr>
        <w:tab/>
        <w:t xml:space="preserve">          </w:t>
      </w:r>
    </w:p>
    <w:p w:rsidR="00C45202" w:rsidRDefault="00C45202" w:rsidP="00C45202">
      <w:pPr>
        <w:ind w:left="-360" w:right="-360"/>
        <w:rPr>
          <w:sz w:val="20"/>
        </w:rPr>
      </w:pPr>
      <w:r>
        <w:rPr>
          <w:sz w:val="20"/>
        </w:rPr>
        <w:t>South Dakota Fit</w:t>
      </w:r>
      <w:r>
        <w:rPr>
          <w:sz w:val="20"/>
        </w:rPr>
        <w:tab/>
      </w:r>
      <w:r>
        <w:rPr>
          <w:sz w:val="20"/>
        </w:rPr>
        <w:tab/>
      </w:r>
      <w:r>
        <w:rPr>
          <w:sz w:val="20"/>
        </w:rPr>
        <w:tab/>
      </w:r>
      <w:r>
        <w:rPr>
          <w:sz w:val="20"/>
        </w:rPr>
        <w:tab/>
      </w:r>
      <w:r>
        <w:rPr>
          <w:sz w:val="20"/>
        </w:rPr>
        <w:tab/>
        <w:t>$4,435.86</w:t>
      </w:r>
      <w:r>
        <w:rPr>
          <w:sz w:val="20"/>
        </w:rPr>
        <w:tab/>
      </w:r>
      <w:r>
        <w:rPr>
          <w:sz w:val="20"/>
        </w:rPr>
        <w:tab/>
      </w:r>
      <w:r>
        <w:rPr>
          <w:sz w:val="20"/>
        </w:rPr>
        <w:tab/>
      </w:r>
    </w:p>
    <w:p w:rsidR="00C45202" w:rsidRDefault="00C45202" w:rsidP="00C45202">
      <w:pPr>
        <w:ind w:left="-360" w:right="-360"/>
        <w:rPr>
          <w:sz w:val="20"/>
        </w:rPr>
      </w:pPr>
      <w:r>
        <w:rPr>
          <w:sz w:val="20"/>
        </w:rPr>
        <w:t>Construction Bond Savings</w:t>
      </w:r>
      <w:r>
        <w:rPr>
          <w:sz w:val="20"/>
        </w:rPr>
        <w:tab/>
      </w:r>
      <w:r>
        <w:rPr>
          <w:sz w:val="20"/>
        </w:rPr>
        <w:tab/>
      </w:r>
      <w:r>
        <w:rPr>
          <w:sz w:val="20"/>
        </w:rPr>
        <w:tab/>
      </w:r>
      <w:r>
        <w:rPr>
          <w:sz w:val="20"/>
        </w:rPr>
        <w:tab/>
        <w:t xml:space="preserve">       $0.00</w:t>
      </w:r>
      <w:r>
        <w:rPr>
          <w:sz w:val="20"/>
        </w:rPr>
        <w:tab/>
      </w:r>
      <w:r>
        <w:rPr>
          <w:sz w:val="20"/>
        </w:rPr>
        <w:tab/>
      </w:r>
    </w:p>
    <w:p w:rsidR="00C45202" w:rsidRDefault="00C45202" w:rsidP="00C45202">
      <w:pPr>
        <w:ind w:left="-360" w:right="-360"/>
        <w:rPr>
          <w:sz w:val="20"/>
        </w:rPr>
      </w:pPr>
      <w:r>
        <w:rPr>
          <w:sz w:val="20"/>
        </w:rPr>
        <w:t>Clerks of Courts Trust</w:t>
      </w:r>
      <w:r>
        <w:rPr>
          <w:sz w:val="20"/>
        </w:rPr>
        <w:tab/>
      </w:r>
      <w:r>
        <w:rPr>
          <w:sz w:val="20"/>
        </w:rPr>
        <w:tab/>
      </w:r>
      <w:r>
        <w:rPr>
          <w:sz w:val="20"/>
        </w:rPr>
        <w:tab/>
      </w:r>
      <w:r>
        <w:rPr>
          <w:sz w:val="20"/>
        </w:rPr>
        <w:tab/>
      </w:r>
      <w:r>
        <w:rPr>
          <w:sz w:val="20"/>
        </w:rPr>
        <w:tab/>
        <w:t xml:space="preserve">       $0.00</w:t>
      </w:r>
      <w:r>
        <w:rPr>
          <w:sz w:val="20"/>
        </w:rPr>
        <w:tab/>
      </w:r>
      <w:r>
        <w:rPr>
          <w:sz w:val="20"/>
        </w:rPr>
        <w:tab/>
      </w:r>
      <w:r>
        <w:rPr>
          <w:sz w:val="20"/>
        </w:rPr>
        <w:tab/>
        <w:t xml:space="preserve">        </w:t>
      </w:r>
    </w:p>
    <w:p w:rsidR="00C45202" w:rsidRDefault="00C45202" w:rsidP="00C45202">
      <w:pPr>
        <w:ind w:left="-360" w:right="-360"/>
        <w:rPr>
          <w:sz w:val="20"/>
        </w:rPr>
      </w:pPr>
    </w:p>
    <w:p w:rsidR="00C45202" w:rsidRDefault="00C45202" w:rsidP="00C45202">
      <w:pPr>
        <w:ind w:left="-360" w:right="-360"/>
        <w:rPr>
          <w:sz w:val="20"/>
        </w:rPr>
      </w:pPr>
      <w:r>
        <w:rPr>
          <w:sz w:val="20"/>
        </w:rPr>
        <w:tab/>
      </w:r>
      <w:r>
        <w:rPr>
          <w:sz w:val="20"/>
        </w:rPr>
        <w:tab/>
      </w:r>
      <w:r>
        <w:rPr>
          <w:sz w:val="20"/>
        </w:rPr>
        <w:tab/>
      </w:r>
      <w:r>
        <w:rPr>
          <w:sz w:val="20"/>
        </w:rPr>
        <w:tab/>
        <w:t>TOTAL</w:t>
      </w:r>
      <w:r>
        <w:rPr>
          <w:sz w:val="20"/>
        </w:rPr>
        <w:tab/>
        <w:t xml:space="preserve">                      $8,610,307.59</w:t>
      </w:r>
      <w:r>
        <w:rPr>
          <w:sz w:val="20"/>
        </w:rPr>
        <w:tab/>
      </w:r>
    </w:p>
    <w:p w:rsidR="00BC637A" w:rsidRDefault="00BC637A" w:rsidP="00C45202">
      <w:pPr>
        <w:ind w:left="-360" w:right="-360"/>
        <w:rPr>
          <w:sz w:val="20"/>
        </w:rPr>
      </w:pPr>
    </w:p>
    <w:p w:rsidR="00BC637A" w:rsidRDefault="00BC637A" w:rsidP="00C45202">
      <w:pPr>
        <w:ind w:left="-360" w:right="-360"/>
        <w:rPr>
          <w:b/>
          <w:sz w:val="20"/>
        </w:rPr>
      </w:pPr>
      <w:r>
        <w:rPr>
          <w:b/>
          <w:sz w:val="20"/>
        </w:rPr>
        <w:t>MONTHLY DEPARTMENT HEAD MEETING:</w:t>
      </w:r>
    </w:p>
    <w:p w:rsidR="00BC637A" w:rsidRDefault="009575CD" w:rsidP="00C45202">
      <w:pPr>
        <w:ind w:left="-360" w:right="-360"/>
        <w:rPr>
          <w:sz w:val="20"/>
        </w:rPr>
      </w:pPr>
      <w:r>
        <w:rPr>
          <w:sz w:val="20"/>
        </w:rPr>
        <w:t>Treasurer Greg Pudwill informed the board</w:t>
      </w:r>
      <w:r w:rsidR="00BC637A">
        <w:rPr>
          <w:sz w:val="20"/>
        </w:rPr>
        <w:t xml:space="preserve"> that Susan Schneider is no longer working for Walworth County.  He requested to hire part-time help.  Commissioner Martin suggests hiring someone full time to float and work in all </w:t>
      </w:r>
      <w:r w:rsidR="00BC637A">
        <w:rPr>
          <w:sz w:val="20"/>
        </w:rPr>
        <w:lastRenderedPageBreak/>
        <w:t xml:space="preserve">offices.  Godkin moved and Arbach seconded to advertise for a full time/part time office </w:t>
      </w:r>
      <w:r w:rsidR="00285884">
        <w:rPr>
          <w:sz w:val="20"/>
        </w:rPr>
        <w:t>assistant.  Voting Aye: 4; Nay:</w:t>
      </w:r>
      <w:r w:rsidR="002278F5">
        <w:rPr>
          <w:sz w:val="20"/>
        </w:rPr>
        <w:t xml:space="preserve"> 1.</w:t>
      </w:r>
      <w:r w:rsidR="00BC637A">
        <w:rPr>
          <w:sz w:val="20"/>
        </w:rPr>
        <w:t xml:space="preserve"> The motion was adopted.</w:t>
      </w:r>
    </w:p>
    <w:p w:rsidR="00BC637A" w:rsidRDefault="00BC637A" w:rsidP="00C45202">
      <w:pPr>
        <w:ind w:left="-360" w:right="-360"/>
        <w:rPr>
          <w:sz w:val="20"/>
        </w:rPr>
      </w:pPr>
    </w:p>
    <w:p w:rsidR="00BC637A" w:rsidRDefault="00BC637A" w:rsidP="00C45202">
      <w:pPr>
        <w:ind w:left="-360" w:right="-360"/>
        <w:rPr>
          <w:b/>
          <w:sz w:val="20"/>
        </w:rPr>
      </w:pPr>
      <w:r>
        <w:rPr>
          <w:b/>
          <w:sz w:val="20"/>
        </w:rPr>
        <w:t>DOE OFFICE:</w:t>
      </w:r>
    </w:p>
    <w:p w:rsidR="00BC637A" w:rsidRDefault="00BC637A" w:rsidP="00C45202">
      <w:pPr>
        <w:ind w:left="-360" w:right="-360"/>
        <w:rPr>
          <w:sz w:val="20"/>
        </w:rPr>
      </w:pPr>
      <w:r>
        <w:rPr>
          <w:sz w:val="20"/>
        </w:rPr>
        <w:t>Director of Equalization Deb Kahl met with the Commission to report that both Jill Hoogeveen and Michelle Hesselberg are nearing the end of their 6 month probationary period.  Leff moved and Godkin seconded to allow both of these employees off of the probationary status as of December 3, 2013.</w:t>
      </w:r>
      <w:r w:rsidR="005323C4">
        <w:rPr>
          <w:sz w:val="20"/>
        </w:rPr>
        <w:t xml:space="preserve"> Voting Aye: 5; Nay: 0. The motion was adopted.</w:t>
      </w:r>
      <w:r>
        <w:rPr>
          <w:sz w:val="20"/>
        </w:rPr>
        <w:t xml:space="preserve"> </w:t>
      </w:r>
    </w:p>
    <w:p w:rsidR="00BC637A" w:rsidRDefault="00BC637A" w:rsidP="00C45202">
      <w:pPr>
        <w:ind w:left="-360" w:right="-360"/>
        <w:rPr>
          <w:sz w:val="20"/>
        </w:rPr>
      </w:pPr>
    </w:p>
    <w:p w:rsidR="00BC637A" w:rsidRDefault="00BC637A" w:rsidP="00C45202">
      <w:pPr>
        <w:ind w:left="-360" w:right="-360"/>
        <w:rPr>
          <w:b/>
          <w:sz w:val="20"/>
        </w:rPr>
      </w:pPr>
      <w:r>
        <w:rPr>
          <w:b/>
          <w:sz w:val="20"/>
        </w:rPr>
        <w:t>TAX DEED PROPERTIES:</w:t>
      </w:r>
    </w:p>
    <w:p w:rsidR="00BC637A" w:rsidRDefault="00BC637A" w:rsidP="00C45202">
      <w:pPr>
        <w:ind w:left="-360" w:right="-360"/>
        <w:rPr>
          <w:sz w:val="20"/>
        </w:rPr>
      </w:pPr>
      <w:r>
        <w:rPr>
          <w:sz w:val="20"/>
        </w:rPr>
        <w:t>Godkin moved and Martin seconded to appoint Deb Kahl, Duane Martin and Harley Overseth to a</w:t>
      </w:r>
      <w:r w:rsidR="00285884">
        <w:rPr>
          <w:sz w:val="20"/>
        </w:rPr>
        <w:t xml:space="preserve">ppraise Perry’s Addition Lot 6 </w:t>
      </w:r>
      <w:r>
        <w:rPr>
          <w:sz w:val="20"/>
        </w:rPr>
        <w:t>Block 1 and Grand Crossing Addition Lo</w:t>
      </w:r>
      <w:r w:rsidR="00285884">
        <w:rPr>
          <w:sz w:val="20"/>
        </w:rPr>
        <w:t xml:space="preserve">ts 11 &amp; 12 </w:t>
      </w:r>
      <w:r>
        <w:rPr>
          <w:sz w:val="20"/>
        </w:rPr>
        <w:t xml:space="preserve">Block 31 so that they can be </w:t>
      </w:r>
      <w:r w:rsidR="005323C4">
        <w:rPr>
          <w:sz w:val="20"/>
        </w:rPr>
        <w:t>advertised for sealed bids and sold</w:t>
      </w:r>
      <w:r w:rsidR="00285884">
        <w:rPr>
          <w:sz w:val="20"/>
        </w:rPr>
        <w:t xml:space="preserve">.  Voting Aye: 5; Nay: 0. </w:t>
      </w:r>
      <w:r>
        <w:rPr>
          <w:sz w:val="20"/>
        </w:rPr>
        <w:t>The motion was adopted.</w:t>
      </w:r>
    </w:p>
    <w:p w:rsidR="00BC637A" w:rsidRDefault="00BC637A" w:rsidP="00C45202">
      <w:pPr>
        <w:ind w:left="-360" w:right="-360"/>
        <w:rPr>
          <w:sz w:val="20"/>
        </w:rPr>
      </w:pPr>
    </w:p>
    <w:p w:rsidR="00BC637A" w:rsidRDefault="00BC637A" w:rsidP="00C45202">
      <w:pPr>
        <w:ind w:left="-360" w:right="-360"/>
        <w:rPr>
          <w:b/>
          <w:sz w:val="20"/>
        </w:rPr>
      </w:pPr>
      <w:r>
        <w:rPr>
          <w:b/>
          <w:sz w:val="20"/>
        </w:rPr>
        <w:t>PLATS:</w:t>
      </w:r>
    </w:p>
    <w:p w:rsidR="00BC637A" w:rsidRDefault="00BC637A" w:rsidP="00C45202">
      <w:pPr>
        <w:ind w:left="-360" w:right="-360"/>
        <w:rPr>
          <w:sz w:val="20"/>
        </w:rPr>
      </w:pPr>
      <w:r>
        <w:rPr>
          <w:sz w:val="20"/>
        </w:rPr>
        <w:t>Leff moved and Martin seconded to approve the Plat of Rivett-Schwan 1</w:t>
      </w:r>
      <w:r w:rsidRPr="00BC637A">
        <w:rPr>
          <w:sz w:val="20"/>
          <w:vertAlign w:val="superscript"/>
        </w:rPr>
        <w:t>st</w:t>
      </w:r>
      <w:r>
        <w:rPr>
          <w:sz w:val="20"/>
        </w:rPr>
        <w:t xml:space="preserve"> Addition in the NW4 of </w:t>
      </w:r>
      <w:r w:rsidR="005323C4">
        <w:rPr>
          <w:sz w:val="20"/>
        </w:rPr>
        <w:t xml:space="preserve">Section 29-123-78. </w:t>
      </w:r>
      <w:r w:rsidR="00285884">
        <w:rPr>
          <w:sz w:val="20"/>
        </w:rPr>
        <w:t xml:space="preserve">Voting Aye: 5; Nay: 0. </w:t>
      </w:r>
      <w:r>
        <w:rPr>
          <w:sz w:val="20"/>
        </w:rPr>
        <w:t>The motion was adopted.</w:t>
      </w:r>
    </w:p>
    <w:p w:rsidR="00BC637A" w:rsidRDefault="00BC637A" w:rsidP="00C45202">
      <w:pPr>
        <w:ind w:left="-360" w:right="-360"/>
        <w:rPr>
          <w:sz w:val="20"/>
        </w:rPr>
      </w:pPr>
    </w:p>
    <w:p w:rsidR="00BC637A" w:rsidRDefault="00BC637A" w:rsidP="00C45202">
      <w:pPr>
        <w:ind w:left="-360" w:right="-360"/>
        <w:rPr>
          <w:sz w:val="20"/>
        </w:rPr>
      </w:pPr>
      <w:r>
        <w:rPr>
          <w:sz w:val="20"/>
        </w:rPr>
        <w:t>Arbach moved and Leff seconded to approve the Plat of Tract 1 Walz Addition in the S2SW4</w:t>
      </w:r>
      <w:r w:rsidR="00285884">
        <w:rPr>
          <w:sz w:val="20"/>
        </w:rPr>
        <w:t xml:space="preserve"> Section 9-122-75.  Voting Aye: 5; Nay:</w:t>
      </w:r>
      <w:r>
        <w:rPr>
          <w:sz w:val="20"/>
        </w:rPr>
        <w:t xml:space="preserve"> 0. The motion was adopted.</w:t>
      </w:r>
    </w:p>
    <w:p w:rsidR="00BC637A" w:rsidRDefault="00BC637A" w:rsidP="00C45202">
      <w:pPr>
        <w:ind w:left="-360" w:right="-360"/>
        <w:rPr>
          <w:sz w:val="20"/>
        </w:rPr>
      </w:pPr>
    </w:p>
    <w:p w:rsidR="00BC637A" w:rsidRDefault="00BC637A" w:rsidP="00C45202">
      <w:pPr>
        <w:ind w:left="-360" w:right="-360"/>
        <w:rPr>
          <w:b/>
          <w:sz w:val="20"/>
        </w:rPr>
      </w:pPr>
      <w:r>
        <w:rPr>
          <w:b/>
          <w:sz w:val="20"/>
        </w:rPr>
        <w:t>DEPARTMENT OF INTERIOR COMMUNICATION:</w:t>
      </w:r>
    </w:p>
    <w:p w:rsidR="00BC637A" w:rsidRDefault="00BC637A" w:rsidP="00C45202">
      <w:pPr>
        <w:ind w:left="-360" w:right="-360"/>
        <w:rPr>
          <w:sz w:val="20"/>
        </w:rPr>
      </w:pPr>
      <w:r>
        <w:rPr>
          <w:sz w:val="20"/>
        </w:rPr>
        <w:t>The Commission</w:t>
      </w:r>
      <w:r w:rsidR="005323C4">
        <w:rPr>
          <w:sz w:val="20"/>
        </w:rPr>
        <w:t>ers</w:t>
      </w:r>
      <w:r>
        <w:rPr>
          <w:sz w:val="20"/>
        </w:rPr>
        <w:t xml:space="preserve"> </w:t>
      </w:r>
      <w:r w:rsidR="00EC2AAA">
        <w:rPr>
          <w:sz w:val="20"/>
        </w:rPr>
        <w:t>reviewed a letter received from th</w:t>
      </w:r>
      <w:r w:rsidR="005323C4">
        <w:rPr>
          <w:sz w:val="20"/>
        </w:rPr>
        <w:t>e Department of Interior and no</w:t>
      </w:r>
      <w:r w:rsidR="00EC2AAA">
        <w:rPr>
          <w:sz w:val="20"/>
        </w:rPr>
        <w:t xml:space="preserve"> action was taken.</w:t>
      </w:r>
    </w:p>
    <w:p w:rsidR="00EC2AAA" w:rsidRDefault="00EC2AAA" w:rsidP="00C45202">
      <w:pPr>
        <w:ind w:left="-360" w:right="-360"/>
        <w:rPr>
          <w:sz w:val="20"/>
        </w:rPr>
      </w:pPr>
    </w:p>
    <w:p w:rsidR="00EC2AAA" w:rsidRDefault="00EC2AAA" w:rsidP="00C45202">
      <w:pPr>
        <w:ind w:left="-360" w:right="-360"/>
        <w:rPr>
          <w:b/>
          <w:sz w:val="20"/>
        </w:rPr>
      </w:pPr>
      <w:r>
        <w:rPr>
          <w:b/>
          <w:sz w:val="20"/>
        </w:rPr>
        <w:t>BID OPENING – LANDFILL WHEEL LOADER</w:t>
      </w:r>
    </w:p>
    <w:p w:rsidR="00EC2AAA" w:rsidRDefault="00EC2AAA" w:rsidP="00C45202">
      <w:pPr>
        <w:ind w:left="-360" w:right="-360"/>
        <w:rPr>
          <w:sz w:val="20"/>
        </w:rPr>
      </w:pPr>
      <w:r>
        <w:rPr>
          <w:sz w:val="20"/>
        </w:rPr>
        <w:t>Bids were opened for the Landfill Wheel Loader as follows:</w:t>
      </w:r>
    </w:p>
    <w:p w:rsidR="00EC2AAA" w:rsidRDefault="00EC2AAA" w:rsidP="00C45202">
      <w:pPr>
        <w:ind w:left="-360" w:right="-360"/>
        <w:rPr>
          <w:sz w:val="20"/>
        </w:rPr>
      </w:pPr>
    </w:p>
    <w:p w:rsidR="00EC2AAA" w:rsidRDefault="00EC2AAA" w:rsidP="00C45202">
      <w:pPr>
        <w:ind w:left="-360" w:right="-360"/>
        <w:rPr>
          <w:sz w:val="20"/>
        </w:rPr>
      </w:pPr>
      <w:r>
        <w:rPr>
          <w:sz w:val="20"/>
        </w:rPr>
        <w:tab/>
        <w:t xml:space="preserve">Bid #1:  Butler   </w:t>
      </w:r>
      <w:r w:rsidR="005323C4">
        <w:rPr>
          <w:sz w:val="20"/>
        </w:rPr>
        <w:tab/>
      </w:r>
      <w:r w:rsidR="005323C4">
        <w:rPr>
          <w:sz w:val="20"/>
        </w:rPr>
        <w:tab/>
      </w:r>
      <w:r>
        <w:rPr>
          <w:sz w:val="20"/>
        </w:rPr>
        <w:t xml:space="preserve">  </w:t>
      </w:r>
      <w:r w:rsidR="005323C4">
        <w:rPr>
          <w:sz w:val="20"/>
        </w:rPr>
        <w:t xml:space="preserve"> </w:t>
      </w:r>
      <w:r>
        <w:rPr>
          <w:sz w:val="20"/>
        </w:rPr>
        <w:t xml:space="preserve">$273,953.00     </w:t>
      </w:r>
      <w:r w:rsidR="005323C4">
        <w:rPr>
          <w:sz w:val="20"/>
        </w:rPr>
        <w:t xml:space="preserve"> </w:t>
      </w:r>
      <w:r>
        <w:rPr>
          <w:sz w:val="20"/>
        </w:rPr>
        <w:t>$241,953.00 with trade</w:t>
      </w:r>
    </w:p>
    <w:p w:rsidR="00EC2AAA" w:rsidRDefault="00EC2AAA" w:rsidP="00C45202">
      <w:pPr>
        <w:ind w:left="-360" w:right="-360"/>
        <w:rPr>
          <w:sz w:val="20"/>
        </w:rPr>
      </w:pPr>
      <w:r>
        <w:rPr>
          <w:sz w:val="20"/>
        </w:rPr>
        <w:tab/>
        <w:t xml:space="preserve">Bid #2:  Titan    </w:t>
      </w:r>
      <w:r w:rsidR="005323C4">
        <w:rPr>
          <w:sz w:val="20"/>
        </w:rPr>
        <w:tab/>
      </w:r>
      <w:r w:rsidR="005323C4">
        <w:rPr>
          <w:sz w:val="20"/>
        </w:rPr>
        <w:tab/>
        <w:t xml:space="preserve">   </w:t>
      </w:r>
      <w:r>
        <w:rPr>
          <w:sz w:val="20"/>
        </w:rPr>
        <w:t xml:space="preserve">$259,750.00    </w:t>
      </w:r>
      <w:r w:rsidR="005323C4">
        <w:rPr>
          <w:sz w:val="20"/>
        </w:rPr>
        <w:t xml:space="preserve"> </w:t>
      </w:r>
      <w:r>
        <w:rPr>
          <w:sz w:val="20"/>
        </w:rPr>
        <w:t xml:space="preserve"> $227,400</w:t>
      </w:r>
      <w:r w:rsidR="005323C4">
        <w:rPr>
          <w:sz w:val="20"/>
        </w:rPr>
        <w:t>.00</w:t>
      </w:r>
      <w:r>
        <w:rPr>
          <w:sz w:val="20"/>
        </w:rPr>
        <w:t xml:space="preserve"> with trade</w:t>
      </w:r>
    </w:p>
    <w:p w:rsidR="00EC2AAA" w:rsidRDefault="00EC2AAA" w:rsidP="00C45202">
      <w:pPr>
        <w:ind w:left="-360" w:right="-360"/>
        <w:rPr>
          <w:sz w:val="20"/>
        </w:rPr>
      </w:pPr>
      <w:r>
        <w:rPr>
          <w:sz w:val="20"/>
        </w:rPr>
        <w:tab/>
      </w:r>
      <w:r w:rsidR="005323C4">
        <w:rPr>
          <w:sz w:val="20"/>
        </w:rPr>
        <w:t>Bid #3:  RDO Equipment     $280,</w:t>
      </w:r>
      <w:r>
        <w:rPr>
          <w:sz w:val="20"/>
        </w:rPr>
        <w:t>000</w:t>
      </w:r>
      <w:r w:rsidR="005323C4">
        <w:rPr>
          <w:sz w:val="20"/>
        </w:rPr>
        <w:t>.00</w:t>
      </w:r>
      <w:r>
        <w:rPr>
          <w:sz w:val="20"/>
        </w:rPr>
        <w:t xml:space="preserve">     </w:t>
      </w:r>
      <w:r w:rsidR="005323C4">
        <w:rPr>
          <w:sz w:val="20"/>
        </w:rPr>
        <w:t xml:space="preserve"> </w:t>
      </w:r>
      <w:r>
        <w:rPr>
          <w:sz w:val="20"/>
        </w:rPr>
        <w:t>$252,000</w:t>
      </w:r>
      <w:r w:rsidR="005323C4">
        <w:rPr>
          <w:sz w:val="20"/>
        </w:rPr>
        <w:t>.00</w:t>
      </w:r>
      <w:r>
        <w:rPr>
          <w:sz w:val="20"/>
        </w:rPr>
        <w:t xml:space="preserve"> with trade</w:t>
      </w:r>
    </w:p>
    <w:p w:rsidR="00EC2AAA" w:rsidRDefault="00EC2AAA" w:rsidP="00C45202">
      <w:pPr>
        <w:ind w:left="-360" w:right="-360"/>
        <w:rPr>
          <w:sz w:val="20"/>
        </w:rPr>
      </w:pPr>
      <w:r>
        <w:rPr>
          <w:sz w:val="20"/>
        </w:rPr>
        <w:tab/>
        <w:t xml:space="preserve">Bid #4: </w:t>
      </w:r>
      <w:r w:rsidR="005323C4">
        <w:rPr>
          <w:sz w:val="20"/>
        </w:rPr>
        <w:t xml:space="preserve"> Sheehan Mack     </w:t>
      </w:r>
      <w:r w:rsidR="005323C4">
        <w:rPr>
          <w:sz w:val="20"/>
        </w:rPr>
        <w:tab/>
        <w:t xml:space="preserve">   $241,890.00  </w:t>
      </w:r>
      <w:r>
        <w:rPr>
          <w:sz w:val="20"/>
        </w:rPr>
        <w:t xml:space="preserve">  </w:t>
      </w:r>
      <w:r w:rsidR="005323C4">
        <w:rPr>
          <w:sz w:val="20"/>
        </w:rPr>
        <w:t xml:space="preserve">  </w:t>
      </w:r>
      <w:r>
        <w:rPr>
          <w:sz w:val="20"/>
        </w:rPr>
        <w:t>$</w:t>
      </w:r>
      <w:r w:rsidRPr="005323C4">
        <w:rPr>
          <w:sz w:val="20"/>
        </w:rPr>
        <w:t>215,890</w:t>
      </w:r>
      <w:r w:rsidR="005323C4">
        <w:rPr>
          <w:sz w:val="20"/>
        </w:rPr>
        <w:t>.00</w:t>
      </w:r>
      <w:r w:rsidRPr="005323C4">
        <w:rPr>
          <w:sz w:val="20"/>
        </w:rPr>
        <w:t xml:space="preserve"> </w:t>
      </w:r>
      <w:r>
        <w:rPr>
          <w:sz w:val="20"/>
        </w:rPr>
        <w:t>with trade</w:t>
      </w:r>
    </w:p>
    <w:p w:rsidR="00EC2AAA" w:rsidRDefault="00EC2AAA" w:rsidP="00C45202">
      <w:pPr>
        <w:ind w:left="-360" w:right="-360"/>
        <w:rPr>
          <w:sz w:val="20"/>
        </w:rPr>
      </w:pPr>
    </w:p>
    <w:p w:rsidR="00EC2AAA" w:rsidRDefault="00EC2AAA" w:rsidP="00C45202">
      <w:pPr>
        <w:ind w:left="-360" w:right="-360"/>
        <w:rPr>
          <w:sz w:val="20"/>
        </w:rPr>
      </w:pPr>
      <w:r>
        <w:rPr>
          <w:sz w:val="20"/>
        </w:rPr>
        <w:t>Landfill Supervisor Badten requested that bids be</w:t>
      </w:r>
      <w:r w:rsidR="002278F5">
        <w:rPr>
          <w:sz w:val="20"/>
        </w:rPr>
        <w:t xml:space="preserve"> tabled until the December 3, 2</w:t>
      </w:r>
      <w:r>
        <w:rPr>
          <w:sz w:val="20"/>
        </w:rPr>
        <w:t>013 meeting</w:t>
      </w:r>
      <w:r w:rsidR="00667DA8">
        <w:rPr>
          <w:sz w:val="20"/>
        </w:rPr>
        <w:t xml:space="preserve"> due to the variance in equipment</w:t>
      </w:r>
      <w:r>
        <w:rPr>
          <w:sz w:val="20"/>
        </w:rPr>
        <w:t>.  Godkin moved and Leff seconded to table the decision until</w:t>
      </w:r>
      <w:r w:rsidR="002278F5">
        <w:rPr>
          <w:sz w:val="20"/>
        </w:rPr>
        <w:t xml:space="preserve"> December 3, 2013.  Voting Aye: 5; Nay: 0. </w:t>
      </w:r>
      <w:r>
        <w:rPr>
          <w:sz w:val="20"/>
        </w:rPr>
        <w:t>The motion was adopted.</w:t>
      </w:r>
    </w:p>
    <w:p w:rsidR="001A5E38" w:rsidRDefault="001A5E38" w:rsidP="00C45202">
      <w:pPr>
        <w:ind w:left="-360" w:right="-360"/>
        <w:rPr>
          <w:sz w:val="20"/>
        </w:rPr>
      </w:pPr>
    </w:p>
    <w:p w:rsidR="001A5E38" w:rsidRDefault="001A5E38" w:rsidP="00C45202">
      <w:pPr>
        <w:ind w:left="-360" w:right="-360"/>
        <w:rPr>
          <w:b/>
          <w:sz w:val="20"/>
        </w:rPr>
      </w:pPr>
      <w:r>
        <w:rPr>
          <w:b/>
          <w:sz w:val="20"/>
        </w:rPr>
        <w:t>ROGER WALKER</w:t>
      </w:r>
      <w:r w:rsidR="00667DA8">
        <w:rPr>
          <w:b/>
          <w:sz w:val="20"/>
        </w:rPr>
        <w:t>:</w:t>
      </w:r>
    </w:p>
    <w:p w:rsidR="001A5E38" w:rsidRDefault="00285884" w:rsidP="00C45202">
      <w:pPr>
        <w:ind w:left="-360" w:right="-360"/>
        <w:rPr>
          <w:sz w:val="20"/>
        </w:rPr>
      </w:pPr>
      <w:r>
        <w:rPr>
          <w:sz w:val="20"/>
        </w:rPr>
        <w:t>Mr.</w:t>
      </w:r>
      <w:r w:rsidR="001A5E38">
        <w:rPr>
          <w:sz w:val="20"/>
        </w:rPr>
        <w:t xml:space="preserve"> Walker reported that concerning his schedule, he is fully engaged in weed spraying from May until October.  For the balance of the year he is mainly engaged with Equalization projects except when zoning issues and meetings for weeds and zoning come up.</w:t>
      </w:r>
    </w:p>
    <w:p w:rsidR="001A5E38" w:rsidRDefault="001A5E38" w:rsidP="00C45202">
      <w:pPr>
        <w:ind w:left="-360" w:right="-360"/>
        <w:rPr>
          <w:sz w:val="20"/>
        </w:rPr>
      </w:pPr>
    </w:p>
    <w:p w:rsidR="001A5E38" w:rsidRDefault="001A5E38" w:rsidP="00C45202">
      <w:pPr>
        <w:ind w:left="-360" w:right="-360"/>
        <w:rPr>
          <w:b/>
          <w:sz w:val="20"/>
        </w:rPr>
      </w:pPr>
      <w:r>
        <w:rPr>
          <w:b/>
          <w:sz w:val="20"/>
        </w:rPr>
        <w:t>HIGHWAY AND LANDFILL ISSUES:</w:t>
      </w:r>
    </w:p>
    <w:p w:rsidR="001A5E38" w:rsidRDefault="001A5E38" w:rsidP="00C45202">
      <w:pPr>
        <w:ind w:left="-360" w:right="-360"/>
        <w:rPr>
          <w:sz w:val="20"/>
        </w:rPr>
      </w:pPr>
      <w:r>
        <w:rPr>
          <w:sz w:val="20"/>
        </w:rPr>
        <w:t>High</w:t>
      </w:r>
      <w:r w:rsidR="002278F5">
        <w:rPr>
          <w:sz w:val="20"/>
        </w:rPr>
        <w:t>way Superintendent Goetz reported</w:t>
      </w:r>
      <w:r>
        <w:rPr>
          <w:sz w:val="20"/>
        </w:rPr>
        <w:t xml:space="preserve"> that the culvert on</w:t>
      </w:r>
      <w:r w:rsidR="002278F5">
        <w:rPr>
          <w:sz w:val="20"/>
        </w:rPr>
        <w:t xml:space="preserve"> County</w:t>
      </w:r>
      <w:r>
        <w:rPr>
          <w:sz w:val="20"/>
        </w:rPr>
        <w:t xml:space="preserve"> Road 236 is approximately half done with the packing.  It will be at least another week.  She also </w:t>
      </w:r>
      <w:r w:rsidR="002278F5">
        <w:rPr>
          <w:sz w:val="20"/>
        </w:rPr>
        <w:t>stated</w:t>
      </w:r>
      <w:r>
        <w:rPr>
          <w:sz w:val="20"/>
        </w:rPr>
        <w:t xml:space="preserve"> that some items were able to be reused</w:t>
      </w:r>
      <w:r w:rsidR="002278F5">
        <w:rPr>
          <w:sz w:val="20"/>
        </w:rPr>
        <w:t xml:space="preserve"> from the first cul</w:t>
      </w:r>
      <w:r w:rsidR="008A0A40">
        <w:rPr>
          <w:sz w:val="20"/>
        </w:rPr>
        <w:t>vert placement</w:t>
      </w:r>
      <w:r>
        <w:rPr>
          <w:sz w:val="20"/>
        </w:rPr>
        <w:t xml:space="preserve">.  </w:t>
      </w:r>
    </w:p>
    <w:p w:rsidR="001A5E38" w:rsidRDefault="001A5E38" w:rsidP="00C45202">
      <w:pPr>
        <w:ind w:left="-360" w:right="-360"/>
        <w:rPr>
          <w:sz w:val="20"/>
        </w:rPr>
      </w:pPr>
    </w:p>
    <w:p w:rsidR="001A5E38" w:rsidRDefault="001A5E38" w:rsidP="00C45202">
      <w:pPr>
        <w:ind w:left="-360" w:right="-360"/>
        <w:rPr>
          <w:sz w:val="20"/>
        </w:rPr>
      </w:pPr>
      <w:r>
        <w:rPr>
          <w:sz w:val="20"/>
        </w:rPr>
        <w:t xml:space="preserve">Commissioner Martin requested a </w:t>
      </w:r>
      <w:r w:rsidR="008A0A40">
        <w:rPr>
          <w:sz w:val="20"/>
        </w:rPr>
        <w:t>blading</w:t>
      </w:r>
      <w:r>
        <w:rPr>
          <w:sz w:val="20"/>
        </w:rPr>
        <w:t xml:space="preserve"> schedule</w:t>
      </w:r>
      <w:r w:rsidR="00667DA8">
        <w:rPr>
          <w:sz w:val="20"/>
        </w:rPr>
        <w:t xml:space="preserve"> from the Highway Department.</w:t>
      </w:r>
      <w:r>
        <w:rPr>
          <w:sz w:val="20"/>
        </w:rPr>
        <w:t xml:space="preserve"> </w:t>
      </w:r>
      <w:r w:rsidR="00667DA8">
        <w:rPr>
          <w:sz w:val="20"/>
        </w:rPr>
        <w:t xml:space="preserve">He stated that with 5 blades running the entire county should be bladed once a week. </w:t>
      </w:r>
      <w:r w:rsidR="00985794">
        <w:rPr>
          <w:sz w:val="20"/>
        </w:rPr>
        <w:t>Superintendent Goetz responded that it depends on what type of blading is being done and that weather plays a big factor in the blading schedule with Commissioner Arbach reiterating the fact that weather plays a bi</w:t>
      </w:r>
      <w:r w:rsidR="00D228AE">
        <w:rPr>
          <w:sz w:val="20"/>
        </w:rPr>
        <w:t>g factor in the blading of roads</w:t>
      </w:r>
      <w:r w:rsidR="00985794">
        <w:rPr>
          <w:sz w:val="20"/>
        </w:rPr>
        <w:t xml:space="preserve">. </w:t>
      </w:r>
      <w:r>
        <w:rPr>
          <w:sz w:val="20"/>
        </w:rPr>
        <w:t xml:space="preserve">Commissioner </w:t>
      </w:r>
      <w:r w:rsidR="00667DA8">
        <w:rPr>
          <w:sz w:val="20"/>
        </w:rPr>
        <w:t>Martin reported</w:t>
      </w:r>
      <w:r>
        <w:rPr>
          <w:sz w:val="20"/>
        </w:rPr>
        <w:t xml:space="preserve"> that Clover Road needs gravel</w:t>
      </w:r>
      <w:r w:rsidR="00667DA8">
        <w:rPr>
          <w:sz w:val="20"/>
        </w:rPr>
        <w:t>.</w:t>
      </w:r>
      <w:r w:rsidR="002278F5">
        <w:rPr>
          <w:sz w:val="20"/>
        </w:rPr>
        <w:t xml:space="preserve"> Superintendent Goetz responded</w:t>
      </w:r>
      <w:r>
        <w:rPr>
          <w:sz w:val="20"/>
        </w:rPr>
        <w:t xml:space="preserve"> that this is a minimum maintenance road and was </w:t>
      </w:r>
      <w:r w:rsidR="008A0A40">
        <w:rPr>
          <w:sz w:val="20"/>
        </w:rPr>
        <w:t>graveled</w:t>
      </w:r>
      <w:r>
        <w:rPr>
          <w:sz w:val="20"/>
        </w:rPr>
        <w:t xml:space="preserve"> 2 years ago. Commissioner Martin stated that he does not believe the proper rotations are be</w:t>
      </w:r>
      <w:r w:rsidR="002278F5">
        <w:rPr>
          <w:sz w:val="20"/>
        </w:rPr>
        <w:t>ing completed.</w:t>
      </w:r>
      <w:r>
        <w:rPr>
          <w:sz w:val="20"/>
        </w:rPr>
        <w:t xml:space="preserve"> Commissioner Leff stat</w:t>
      </w:r>
      <w:r w:rsidR="00D228AE">
        <w:rPr>
          <w:sz w:val="20"/>
        </w:rPr>
        <w:t xml:space="preserve">ed that he believed the highway </w:t>
      </w:r>
      <w:r>
        <w:rPr>
          <w:sz w:val="20"/>
        </w:rPr>
        <w:t xml:space="preserve">department is being run </w:t>
      </w:r>
      <w:r w:rsidR="00D228AE">
        <w:rPr>
          <w:sz w:val="20"/>
        </w:rPr>
        <w:t xml:space="preserve">very </w:t>
      </w:r>
      <w:r>
        <w:rPr>
          <w:sz w:val="20"/>
        </w:rPr>
        <w:t xml:space="preserve">well.  </w:t>
      </w:r>
    </w:p>
    <w:p w:rsidR="002278F5" w:rsidRDefault="002278F5" w:rsidP="00C45202">
      <w:pPr>
        <w:ind w:left="-360" w:right="-360"/>
        <w:rPr>
          <w:sz w:val="20"/>
        </w:rPr>
      </w:pPr>
    </w:p>
    <w:p w:rsidR="001A5E38" w:rsidRDefault="008A0A40" w:rsidP="00C45202">
      <w:pPr>
        <w:ind w:left="-360" w:right="-360"/>
        <w:rPr>
          <w:sz w:val="20"/>
        </w:rPr>
      </w:pPr>
      <w:r>
        <w:rPr>
          <w:sz w:val="20"/>
        </w:rPr>
        <w:lastRenderedPageBreak/>
        <w:t xml:space="preserve">Landfill supervisor </w:t>
      </w:r>
      <w:r w:rsidR="001A5E38">
        <w:rPr>
          <w:sz w:val="20"/>
        </w:rPr>
        <w:t xml:space="preserve">Badten believes that he will need to contract out cleaning sedimentation out of </w:t>
      </w:r>
      <w:r w:rsidR="00667DA8">
        <w:rPr>
          <w:sz w:val="20"/>
        </w:rPr>
        <w:t xml:space="preserve">the </w:t>
      </w:r>
      <w:r w:rsidR="001A5E38">
        <w:rPr>
          <w:sz w:val="20"/>
        </w:rPr>
        <w:t>cell due to the size of the excavator that will be required.  He is still looking into his options.</w:t>
      </w:r>
    </w:p>
    <w:p w:rsidR="001A5E38" w:rsidRDefault="001A5E38" w:rsidP="00C45202">
      <w:pPr>
        <w:ind w:left="-360" w:right="-360"/>
        <w:rPr>
          <w:sz w:val="20"/>
        </w:rPr>
      </w:pPr>
    </w:p>
    <w:p w:rsidR="001A5E38" w:rsidRDefault="001A5E38" w:rsidP="00C45202">
      <w:pPr>
        <w:ind w:left="-360" w:right="-360"/>
        <w:rPr>
          <w:sz w:val="20"/>
        </w:rPr>
      </w:pPr>
      <w:r>
        <w:rPr>
          <w:sz w:val="20"/>
        </w:rPr>
        <w:t>Badten requested new computers which will be needed at the Landfill when the accounting system is switched from the Highway Department to the Landfill.</w:t>
      </w:r>
    </w:p>
    <w:p w:rsidR="001A5E38" w:rsidRDefault="001A5E38" w:rsidP="00C45202">
      <w:pPr>
        <w:ind w:left="-360" w:right="-360"/>
        <w:rPr>
          <w:sz w:val="20"/>
        </w:rPr>
      </w:pPr>
    </w:p>
    <w:p w:rsidR="001A5E38" w:rsidRPr="001A5E38" w:rsidRDefault="001A5E38" w:rsidP="00C45202">
      <w:pPr>
        <w:ind w:left="-360" w:right="-360"/>
        <w:rPr>
          <w:sz w:val="20"/>
        </w:rPr>
      </w:pPr>
    </w:p>
    <w:p w:rsidR="001A5E38" w:rsidRPr="00896F4B" w:rsidRDefault="001A5E38" w:rsidP="001A5E38">
      <w:pPr>
        <w:ind w:left="-360" w:right="-360"/>
        <w:rPr>
          <w:b/>
          <w:sz w:val="20"/>
        </w:rPr>
      </w:pPr>
      <w:r w:rsidRPr="00896F4B">
        <w:rPr>
          <w:b/>
          <w:sz w:val="20"/>
        </w:rPr>
        <w:t>EXECUTIVE SESSION:</w:t>
      </w:r>
    </w:p>
    <w:p w:rsidR="001A5E38" w:rsidRPr="00896F4B" w:rsidRDefault="001A5E38" w:rsidP="001A5E38">
      <w:pPr>
        <w:ind w:right="-360"/>
        <w:rPr>
          <w:sz w:val="20"/>
        </w:rPr>
      </w:pPr>
      <w:r>
        <w:rPr>
          <w:sz w:val="20"/>
        </w:rPr>
        <w:t xml:space="preserve">Leff moved and Martin seconded </w:t>
      </w:r>
      <w:r w:rsidRPr="00896F4B">
        <w:rPr>
          <w:sz w:val="20"/>
        </w:rPr>
        <w:t xml:space="preserve">to enter into executive session at </w:t>
      </w:r>
      <w:r>
        <w:rPr>
          <w:sz w:val="20"/>
        </w:rPr>
        <w:t>11:07 a</w:t>
      </w:r>
      <w:r w:rsidR="002278F5">
        <w:rPr>
          <w:sz w:val="20"/>
        </w:rPr>
        <w:t>.</w:t>
      </w:r>
      <w:r>
        <w:rPr>
          <w:sz w:val="20"/>
        </w:rPr>
        <w:t>m</w:t>
      </w:r>
      <w:r w:rsidR="002278F5">
        <w:rPr>
          <w:sz w:val="20"/>
        </w:rPr>
        <w:t>.</w:t>
      </w:r>
      <w:r w:rsidRPr="002E16EA">
        <w:rPr>
          <w:color w:val="FF0000"/>
          <w:sz w:val="20"/>
        </w:rPr>
        <w:t xml:space="preserve"> </w:t>
      </w:r>
      <w:r w:rsidRPr="00896F4B">
        <w:rPr>
          <w:sz w:val="20"/>
        </w:rPr>
        <w:t xml:space="preserve">for the purpose of discussing a </w:t>
      </w:r>
      <w:r>
        <w:rPr>
          <w:sz w:val="20"/>
        </w:rPr>
        <w:t>personnel issue</w:t>
      </w:r>
      <w:r w:rsidRPr="00896F4B">
        <w:rPr>
          <w:color w:val="FF0000"/>
          <w:sz w:val="20"/>
        </w:rPr>
        <w:t xml:space="preserve"> </w:t>
      </w:r>
      <w:r w:rsidRPr="00896F4B">
        <w:rPr>
          <w:sz w:val="20"/>
        </w:rPr>
        <w:t xml:space="preserve">as per SDCL </w:t>
      </w:r>
      <w:r>
        <w:rPr>
          <w:sz w:val="20"/>
        </w:rPr>
        <w:t>1-25-2(2)</w:t>
      </w:r>
      <w:r w:rsidRPr="00896F4B">
        <w:rPr>
          <w:sz w:val="20"/>
        </w:rPr>
        <w:t>.  Voting Aye:</w:t>
      </w:r>
      <w:r>
        <w:rPr>
          <w:sz w:val="20"/>
        </w:rPr>
        <w:t xml:space="preserve"> 5</w:t>
      </w:r>
      <w:r w:rsidR="002278F5">
        <w:rPr>
          <w:sz w:val="20"/>
        </w:rPr>
        <w:t xml:space="preserve">; Nay: 0. </w:t>
      </w:r>
      <w:r w:rsidRPr="00896F4B">
        <w:rPr>
          <w:sz w:val="20"/>
        </w:rPr>
        <w:t>The motion was adopted.</w:t>
      </w:r>
    </w:p>
    <w:p w:rsidR="001A5E38" w:rsidRPr="00896F4B" w:rsidRDefault="001A5E38" w:rsidP="001A5E38">
      <w:pPr>
        <w:ind w:left="-360" w:right="-360"/>
        <w:rPr>
          <w:sz w:val="20"/>
        </w:rPr>
      </w:pPr>
    </w:p>
    <w:p w:rsidR="001A5E38" w:rsidRDefault="001A5E38" w:rsidP="001A5E38">
      <w:pPr>
        <w:ind w:right="-360"/>
        <w:rPr>
          <w:sz w:val="20"/>
        </w:rPr>
      </w:pPr>
      <w:r w:rsidRPr="00896F4B">
        <w:rPr>
          <w:sz w:val="20"/>
        </w:rPr>
        <w:t xml:space="preserve">Chairperson Pudwill declared the executive session ended and the board reconvened in regular session at </w:t>
      </w:r>
      <w:r>
        <w:rPr>
          <w:sz w:val="20"/>
        </w:rPr>
        <w:t>11:10</w:t>
      </w:r>
    </w:p>
    <w:p w:rsidR="001A5E38" w:rsidRDefault="001A5E38" w:rsidP="001A5E38">
      <w:pPr>
        <w:ind w:right="-360"/>
        <w:rPr>
          <w:sz w:val="20"/>
        </w:rPr>
      </w:pPr>
      <w:r>
        <w:rPr>
          <w:sz w:val="20"/>
        </w:rPr>
        <w:t>a</w:t>
      </w:r>
      <w:r w:rsidR="002278F5">
        <w:rPr>
          <w:sz w:val="20"/>
        </w:rPr>
        <w:t>.</w:t>
      </w:r>
      <w:r>
        <w:rPr>
          <w:sz w:val="20"/>
        </w:rPr>
        <w:t>m</w:t>
      </w:r>
      <w:r w:rsidRPr="00896F4B">
        <w:rPr>
          <w:sz w:val="20"/>
        </w:rPr>
        <w:t>.</w:t>
      </w:r>
    </w:p>
    <w:p w:rsidR="001A5E38" w:rsidRDefault="001A5E38" w:rsidP="001A5E38">
      <w:pPr>
        <w:ind w:right="-360"/>
        <w:rPr>
          <w:sz w:val="20"/>
        </w:rPr>
      </w:pPr>
    </w:p>
    <w:p w:rsidR="001A5E38" w:rsidRDefault="001A5E38" w:rsidP="001A5E38">
      <w:pPr>
        <w:ind w:left="-360" w:right="-360"/>
        <w:rPr>
          <w:sz w:val="20"/>
        </w:rPr>
      </w:pPr>
    </w:p>
    <w:p w:rsidR="001A5E38" w:rsidRDefault="00AE029A" w:rsidP="001A5E38">
      <w:pPr>
        <w:ind w:left="-360" w:right="-360"/>
        <w:rPr>
          <w:b/>
          <w:sz w:val="20"/>
        </w:rPr>
      </w:pPr>
      <w:r>
        <w:rPr>
          <w:b/>
          <w:sz w:val="20"/>
        </w:rPr>
        <w:t>JAIL ISSUES:</w:t>
      </w:r>
    </w:p>
    <w:p w:rsidR="00AE029A" w:rsidRDefault="00AE029A" w:rsidP="001A5E38">
      <w:pPr>
        <w:ind w:left="-360" w:right="-360"/>
        <w:rPr>
          <w:sz w:val="20"/>
        </w:rPr>
      </w:pPr>
      <w:r>
        <w:rPr>
          <w:sz w:val="20"/>
        </w:rPr>
        <w:t>Jailer Nelson met with the board at his request.  He had been suspended for a week without pay on November 5</w:t>
      </w:r>
      <w:r w:rsidR="00667DA8">
        <w:rPr>
          <w:sz w:val="20"/>
        </w:rPr>
        <w:t>, 2013</w:t>
      </w:r>
      <w:r>
        <w:rPr>
          <w:sz w:val="20"/>
        </w:rPr>
        <w:t xml:space="preserve"> for not following policy. </w:t>
      </w:r>
      <w:r w:rsidR="00667DA8">
        <w:rPr>
          <w:sz w:val="20"/>
        </w:rPr>
        <w:t>He brought a policy manual that he pointed out to the board did not provide him the entire chain of command, theref</w:t>
      </w:r>
      <w:r w:rsidR="00D94F49">
        <w:rPr>
          <w:sz w:val="20"/>
        </w:rPr>
        <w:t>ore he contacted a non-county law enforcement officer for assistance. The Sheriff’s Department stated that the Deputy Sheriff was out on patrol and in the area and was available to help, however Nelson never tried to call him.</w:t>
      </w:r>
      <w:r>
        <w:rPr>
          <w:sz w:val="20"/>
        </w:rPr>
        <w:t xml:space="preserve"> He requested that he be compensated for that week and that the reprimand be taken out of his employee file.  Leff moved and Martin seconded to reinstate a week’s pay and remove the reprimand from </w:t>
      </w:r>
      <w:r w:rsidR="002278F5">
        <w:rPr>
          <w:sz w:val="20"/>
        </w:rPr>
        <w:t>the employee file.  Voting Aye: 4; Nay: 1.</w:t>
      </w:r>
      <w:r>
        <w:rPr>
          <w:sz w:val="20"/>
        </w:rPr>
        <w:t xml:space="preserve"> The motion was adopted.</w:t>
      </w:r>
    </w:p>
    <w:p w:rsidR="00AE029A" w:rsidRDefault="00AE029A" w:rsidP="001A5E38">
      <w:pPr>
        <w:ind w:left="-360" w:right="-360"/>
        <w:rPr>
          <w:sz w:val="20"/>
        </w:rPr>
      </w:pPr>
    </w:p>
    <w:p w:rsidR="00AE029A" w:rsidRDefault="00D94F49" w:rsidP="001A5E38">
      <w:pPr>
        <w:ind w:left="-360" w:right="-360"/>
        <w:rPr>
          <w:sz w:val="20"/>
        </w:rPr>
      </w:pPr>
      <w:r>
        <w:rPr>
          <w:sz w:val="20"/>
        </w:rPr>
        <w:t xml:space="preserve"> Dean </w:t>
      </w:r>
      <w:r w:rsidR="00AE029A">
        <w:rPr>
          <w:sz w:val="20"/>
        </w:rPr>
        <w:t xml:space="preserve">Marske </w:t>
      </w:r>
      <w:r>
        <w:rPr>
          <w:sz w:val="20"/>
        </w:rPr>
        <w:t xml:space="preserve">from </w:t>
      </w:r>
      <w:r w:rsidR="00AE029A">
        <w:rPr>
          <w:sz w:val="20"/>
        </w:rPr>
        <w:t>HKG</w:t>
      </w:r>
      <w:r>
        <w:rPr>
          <w:sz w:val="20"/>
        </w:rPr>
        <w:t xml:space="preserve"> Architects</w:t>
      </w:r>
      <w:r w:rsidR="00AE029A">
        <w:rPr>
          <w:sz w:val="20"/>
        </w:rPr>
        <w:t xml:space="preserve"> presented a new jail plan with an 18 month construction schedule.  If the project proceeds they request a payment of $10</w:t>
      </w:r>
      <w:r>
        <w:rPr>
          <w:sz w:val="20"/>
        </w:rPr>
        <w:t>,</w:t>
      </w:r>
      <w:r w:rsidR="00AE029A">
        <w:rPr>
          <w:sz w:val="20"/>
        </w:rPr>
        <w:t>000.</w:t>
      </w:r>
      <w:r>
        <w:rPr>
          <w:sz w:val="20"/>
        </w:rPr>
        <w:t>00 to continue working with the county.</w:t>
      </w:r>
      <w:r w:rsidR="00AE029A">
        <w:rPr>
          <w:sz w:val="20"/>
        </w:rPr>
        <w:t xml:space="preserve"> Commissioner Martin commented that he feels we are not in need of a new jail at this time due to a feasibility study that he has seen we are satisfactory until 2030.  He feels that the stairs are not a liability.  Marske stated that the sta</w:t>
      </w:r>
      <w:r w:rsidR="002278F5">
        <w:rPr>
          <w:sz w:val="20"/>
        </w:rPr>
        <w:t>irs do not meet standards.</w:t>
      </w:r>
      <w:r w:rsidR="00AE029A">
        <w:rPr>
          <w:sz w:val="20"/>
        </w:rPr>
        <w:t xml:space="preserve"> Leff moved and Godkin seconded to go ahead with the agreement with HKG, paying them $</w:t>
      </w:r>
      <w:r>
        <w:rPr>
          <w:sz w:val="20"/>
        </w:rPr>
        <w:t>10,000.00 A</w:t>
      </w:r>
      <w:r w:rsidR="00AE029A">
        <w:rPr>
          <w:sz w:val="20"/>
        </w:rPr>
        <w:t xml:space="preserve"> roll call vote</w:t>
      </w:r>
      <w:r>
        <w:rPr>
          <w:sz w:val="20"/>
        </w:rPr>
        <w:t xml:space="preserve"> was called for: Pudwill – abstained; Leff – yes; Ar</w:t>
      </w:r>
      <w:r w:rsidR="00AE029A">
        <w:rPr>
          <w:sz w:val="20"/>
        </w:rPr>
        <w:t>bach – yes; Martin – no; Godkin – yes.  The motion was adopted.</w:t>
      </w:r>
    </w:p>
    <w:p w:rsidR="00AE029A" w:rsidRDefault="00AE029A" w:rsidP="001A5E38">
      <w:pPr>
        <w:ind w:left="-360" w:right="-360"/>
        <w:rPr>
          <w:sz w:val="20"/>
        </w:rPr>
      </w:pPr>
    </w:p>
    <w:p w:rsidR="00AE029A" w:rsidRDefault="00AE029A" w:rsidP="001A5E38">
      <w:pPr>
        <w:ind w:left="-360" w:right="-360"/>
        <w:rPr>
          <w:sz w:val="20"/>
        </w:rPr>
      </w:pPr>
      <w:r>
        <w:rPr>
          <w:sz w:val="20"/>
        </w:rPr>
        <w:t>Leff moved and Arbach seconded a motion to sign a contract with Brown County to house pr</w:t>
      </w:r>
      <w:r w:rsidR="002278F5">
        <w:rPr>
          <w:sz w:val="20"/>
        </w:rPr>
        <w:t>isoners if needed.  Voting Aye: 5; Nay:</w:t>
      </w:r>
      <w:r>
        <w:rPr>
          <w:sz w:val="20"/>
        </w:rPr>
        <w:t xml:space="preserve"> </w:t>
      </w:r>
      <w:r w:rsidR="002278F5">
        <w:rPr>
          <w:sz w:val="20"/>
        </w:rPr>
        <w:t xml:space="preserve">0. </w:t>
      </w:r>
      <w:r>
        <w:rPr>
          <w:sz w:val="20"/>
        </w:rPr>
        <w:t>The motion was adopted.</w:t>
      </w:r>
    </w:p>
    <w:p w:rsidR="007114D1" w:rsidRDefault="007114D1" w:rsidP="001A5E38">
      <w:pPr>
        <w:ind w:left="-360" w:right="-360"/>
        <w:rPr>
          <w:sz w:val="20"/>
        </w:rPr>
      </w:pPr>
    </w:p>
    <w:p w:rsidR="00EC2AAA" w:rsidRDefault="007114D1" w:rsidP="00C45202">
      <w:pPr>
        <w:ind w:left="-360" w:right="-360"/>
        <w:rPr>
          <w:b/>
          <w:sz w:val="20"/>
        </w:rPr>
      </w:pPr>
      <w:r>
        <w:rPr>
          <w:b/>
          <w:sz w:val="20"/>
        </w:rPr>
        <w:t>NEW BUSINESS:</w:t>
      </w:r>
    </w:p>
    <w:p w:rsidR="007114D1" w:rsidRDefault="007114D1" w:rsidP="00C45202">
      <w:pPr>
        <w:ind w:left="-360" w:right="-360"/>
        <w:rPr>
          <w:sz w:val="20"/>
        </w:rPr>
      </w:pPr>
      <w:r>
        <w:rPr>
          <w:sz w:val="20"/>
        </w:rPr>
        <w:t>Commissioner Martin brought up the possibility of hiring a County Manager</w:t>
      </w:r>
      <w:r w:rsidR="00D94F49">
        <w:rPr>
          <w:sz w:val="20"/>
        </w:rPr>
        <w:t xml:space="preserve"> to oversee all departments</w:t>
      </w:r>
      <w:r>
        <w:rPr>
          <w:sz w:val="20"/>
        </w:rPr>
        <w:t>.</w:t>
      </w:r>
      <w:r w:rsidR="00D94F49">
        <w:rPr>
          <w:sz w:val="20"/>
        </w:rPr>
        <w:t xml:space="preserve"> No action was taken at this time.</w:t>
      </w:r>
    </w:p>
    <w:p w:rsidR="007114D1" w:rsidRDefault="007114D1" w:rsidP="00C45202">
      <w:pPr>
        <w:ind w:left="-360" w:right="-360"/>
        <w:rPr>
          <w:sz w:val="20"/>
        </w:rPr>
      </w:pPr>
    </w:p>
    <w:p w:rsidR="007114D1" w:rsidRDefault="002278F5" w:rsidP="00C45202">
      <w:pPr>
        <w:ind w:left="-360" w:right="-360"/>
        <w:rPr>
          <w:sz w:val="20"/>
        </w:rPr>
      </w:pPr>
      <w:r>
        <w:rPr>
          <w:sz w:val="20"/>
        </w:rPr>
        <w:t>Commissioner Arbach reported</w:t>
      </w:r>
      <w:r w:rsidR="007114D1">
        <w:rPr>
          <w:sz w:val="20"/>
        </w:rPr>
        <w:t xml:space="preserve"> that the Hoven Country Club is thinking about making a change to their liquor license.  Auditor Krein will </w:t>
      </w:r>
      <w:r w:rsidR="00D94F49">
        <w:rPr>
          <w:sz w:val="20"/>
        </w:rPr>
        <w:t>look into the request and see if it is a possibility</w:t>
      </w:r>
      <w:r w:rsidR="007114D1">
        <w:rPr>
          <w:sz w:val="20"/>
        </w:rPr>
        <w:t>.</w:t>
      </w:r>
    </w:p>
    <w:p w:rsidR="007114D1" w:rsidRDefault="007114D1" w:rsidP="00C45202">
      <w:pPr>
        <w:ind w:left="-360" w:right="-360"/>
        <w:rPr>
          <w:sz w:val="20"/>
        </w:rPr>
      </w:pPr>
    </w:p>
    <w:p w:rsidR="001B6289" w:rsidRDefault="00B615C5" w:rsidP="00FC1A25">
      <w:pPr>
        <w:ind w:left="-360" w:right="-360"/>
        <w:rPr>
          <w:b/>
          <w:sz w:val="20"/>
        </w:rPr>
      </w:pPr>
      <w:r>
        <w:rPr>
          <w:b/>
          <w:sz w:val="20"/>
        </w:rPr>
        <w:t>ADJOURNMENT:</w:t>
      </w:r>
    </w:p>
    <w:p w:rsidR="007114D1" w:rsidRDefault="00B615C5" w:rsidP="00B615C5">
      <w:pPr>
        <w:rPr>
          <w:sz w:val="20"/>
        </w:rPr>
      </w:pPr>
      <w:r>
        <w:rPr>
          <w:sz w:val="20"/>
        </w:rPr>
        <w:t>L</w:t>
      </w:r>
      <w:r w:rsidR="00861FE5">
        <w:rPr>
          <w:sz w:val="20"/>
        </w:rPr>
        <w:t>eff</w:t>
      </w:r>
      <w:r w:rsidR="008A265F">
        <w:rPr>
          <w:sz w:val="20"/>
        </w:rPr>
        <w:t xml:space="preserve"> </w:t>
      </w:r>
      <w:r w:rsidR="00357F53" w:rsidRPr="00D92D8B">
        <w:rPr>
          <w:sz w:val="20"/>
        </w:rPr>
        <w:t>moved</w:t>
      </w:r>
      <w:r w:rsidR="00ED34AF" w:rsidRPr="00D92D8B">
        <w:rPr>
          <w:sz w:val="20"/>
        </w:rPr>
        <w:t xml:space="preserve"> and </w:t>
      </w:r>
      <w:r w:rsidR="007114D1">
        <w:rPr>
          <w:sz w:val="20"/>
        </w:rPr>
        <w:t>Godkin</w:t>
      </w:r>
      <w:r w:rsidR="00757A8E">
        <w:rPr>
          <w:sz w:val="20"/>
        </w:rPr>
        <w:t xml:space="preserve"> </w:t>
      </w:r>
      <w:r w:rsidR="00ED34AF" w:rsidRPr="00D92D8B">
        <w:rPr>
          <w:sz w:val="20"/>
        </w:rPr>
        <w:t>seconded</w:t>
      </w:r>
      <w:r w:rsidR="00FD027D" w:rsidRPr="00D92D8B">
        <w:rPr>
          <w:sz w:val="20"/>
        </w:rPr>
        <w:t xml:space="preserve"> a motion</w:t>
      </w:r>
      <w:r w:rsidR="00ED34AF" w:rsidRPr="00D92D8B">
        <w:rPr>
          <w:sz w:val="20"/>
        </w:rPr>
        <w:t xml:space="preserve"> that the Board of County Commissioners adjourn until the hour of 9:00 a.m. on </w:t>
      </w:r>
      <w:r w:rsidR="00357F53" w:rsidRPr="00D92D8B">
        <w:rPr>
          <w:sz w:val="20"/>
        </w:rPr>
        <w:t xml:space="preserve">Tuesday, </w:t>
      </w:r>
      <w:r w:rsidR="007114D1">
        <w:rPr>
          <w:sz w:val="20"/>
        </w:rPr>
        <w:t>December 3,</w:t>
      </w:r>
      <w:r w:rsidR="00FD027D" w:rsidRPr="00D92D8B">
        <w:rPr>
          <w:sz w:val="20"/>
        </w:rPr>
        <w:t xml:space="preserve"> </w:t>
      </w:r>
      <w:r w:rsidR="00ED34AF" w:rsidRPr="00D92D8B">
        <w:rPr>
          <w:sz w:val="20"/>
        </w:rPr>
        <w:t xml:space="preserve">2013.  Voting </w:t>
      </w:r>
      <w:r w:rsidR="00897A2C" w:rsidRPr="00D92D8B">
        <w:rPr>
          <w:sz w:val="20"/>
        </w:rPr>
        <w:t>A</w:t>
      </w:r>
      <w:r w:rsidR="00ED34AF" w:rsidRPr="00D92D8B">
        <w:rPr>
          <w:sz w:val="20"/>
        </w:rPr>
        <w:t>ye:</w:t>
      </w:r>
      <w:r w:rsidR="00D12479" w:rsidRPr="00D92D8B">
        <w:rPr>
          <w:sz w:val="20"/>
        </w:rPr>
        <w:t xml:space="preserve"> </w:t>
      </w:r>
      <w:r w:rsidR="00861FE5">
        <w:rPr>
          <w:sz w:val="20"/>
        </w:rPr>
        <w:t>5</w:t>
      </w:r>
      <w:r w:rsidR="00ED34AF" w:rsidRPr="00D92D8B">
        <w:rPr>
          <w:sz w:val="20"/>
        </w:rPr>
        <w:t xml:space="preserve">; Nay: 0. The motion was adopted.  </w:t>
      </w:r>
    </w:p>
    <w:p w:rsidR="00ED34AF" w:rsidRPr="00D92D8B" w:rsidRDefault="00ED34AF" w:rsidP="00B615C5">
      <w:pPr>
        <w:rPr>
          <w:b/>
          <w:sz w:val="20"/>
        </w:rPr>
      </w:pPr>
      <w:r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ED34AF" w:rsidP="000253CF">
      <w:pPr>
        <w:ind w:left="-360" w:right="-360"/>
        <w:rPr>
          <w:b/>
          <w:sz w:val="20"/>
        </w:rPr>
      </w:pPr>
      <w:r>
        <w:rPr>
          <w:b/>
          <w:sz w:val="20"/>
        </w:rPr>
        <w:t>PHYLLISS PUDWILL, CHAIRPERSON</w:t>
      </w:r>
    </w:p>
    <w:p w:rsidR="00E54809" w:rsidRDefault="00E54809"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21500"/>
    <w:rsid w:val="00024C1E"/>
    <w:rsid w:val="0002536D"/>
    <w:rsid w:val="000253CF"/>
    <w:rsid w:val="000315F9"/>
    <w:rsid w:val="00032C5C"/>
    <w:rsid w:val="0003412E"/>
    <w:rsid w:val="000360D1"/>
    <w:rsid w:val="000455A8"/>
    <w:rsid w:val="00046E56"/>
    <w:rsid w:val="00052463"/>
    <w:rsid w:val="00053C32"/>
    <w:rsid w:val="00054AA1"/>
    <w:rsid w:val="00055BDB"/>
    <w:rsid w:val="00060303"/>
    <w:rsid w:val="00061F25"/>
    <w:rsid w:val="00064C21"/>
    <w:rsid w:val="000674C5"/>
    <w:rsid w:val="000720B7"/>
    <w:rsid w:val="00076CCC"/>
    <w:rsid w:val="00077B0E"/>
    <w:rsid w:val="00082568"/>
    <w:rsid w:val="00082EF9"/>
    <w:rsid w:val="00087177"/>
    <w:rsid w:val="000874A1"/>
    <w:rsid w:val="00095B6B"/>
    <w:rsid w:val="0009695A"/>
    <w:rsid w:val="000973A8"/>
    <w:rsid w:val="000B42CA"/>
    <w:rsid w:val="000B5357"/>
    <w:rsid w:val="000B5B9C"/>
    <w:rsid w:val="000D2DC1"/>
    <w:rsid w:val="000E578F"/>
    <w:rsid w:val="000F0848"/>
    <w:rsid w:val="000F0FE1"/>
    <w:rsid w:val="00105916"/>
    <w:rsid w:val="001072B6"/>
    <w:rsid w:val="00115127"/>
    <w:rsid w:val="00123CF9"/>
    <w:rsid w:val="00126077"/>
    <w:rsid w:val="00146031"/>
    <w:rsid w:val="00146959"/>
    <w:rsid w:val="00146FF9"/>
    <w:rsid w:val="001570BB"/>
    <w:rsid w:val="00163B1C"/>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E1F36"/>
    <w:rsid w:val="001E3FA6"/>
    <w:rsid w:val="001E486B"/>
    <w:rsid w:val="001E7E7C"/>
    <w:rsid w:val="002012F4"/>
    <w:rsid w:val="002058D6"/>
    <w:rsid w:val="00212DD9"/>
    <w:rsid w:val="002178B5"/>
    <w:rsid w:val="002233FD"/>
    <w:rsid w:val="0022343D"/>
    <w:rsid w:val="00225E04"/>
    <w:rsid w:val="002278F5"/>
    <w:rsid w:val="00231BCF"/>
    <w:rsid w:val="002369B3"/>
    <w:rsid w:val="0023735E"/>
    <w:rsid w:val="0024029F"/>
    <w:rsid w:val="0024106E"/>
    <w:rsid w:val="00243905"/>
    <w:rsid w:val="00256AEC"/>
    <w:rsid w:val="00261122"/>
    <w:rsid w:val="00266AC7"/>
    <w:rsid w:val="0027236B"/>
    <w:rsid w:val="00276650"/>
    <w:rsid w:val="002779CA"/>
    <w:rsid w:val="00285884"/>
    <w:rsid w:val="002A0301"/>
    <w:rsid w:val="002A623B"/>
    <w:rsid w:val="002B0E8F"/>
    <w:rsid w:val="002B41ED"/>
    <w:rsid w:val="002C01D6"/>
    <w:rsid w:val="002C412F"/>
    <w:rsid w:val="002D1658"/>
    <w:rsid w:val="002D58E6"/>
    <w:rsid w:val="002D6C5B"/>
    <w:rsid w:val="002D7C9B"/>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DCC"/>
    <w:rsid w:val="00355392"/>
    <w:rsid w:val="00356254"/>
    <w:rsid w:val="00357F53"/>
    <w:rsid w:val="00364138"/>
    <w:rsid w:val="00364D37"/>
    <w:rsid w:val="0037168C"/>
    <w:rsid w:val="00373BD8"/>
    <w:rsid w:val="00386F5D"/>
    <w:rsid w:val="00390791"/>
    <w:rsid w:val="00391245"/>
    <w:rsid w:val="003964B0"/>
    <w:rsid w:val="00396646"/>
    <w:rsid w:val="00397B12"/>
    <w:rsid w:val="003B0A24"/>
    <w:rsid w:val="003B5C90"/>
    <w:rsid w:val="003C212A"/>
    <w:rsid w:val="003D148D"/>
    <w:rsid w:val="003D1623"/>
    <w:rsid w:val="003D3467"/>
    <w:rsid w:val="003D5A08"/>
    <w:rsid w:val="003D6F04"/>
    <w:rsid w:val="003E2D46"/>
    <w:rsid w:val="003E5806"/>
    <w:rsid w:val="003F1F57"/>
    <w:rsid w:val="003F79A9"/>
    <w:rsid w:val="00404512"/>
    <w:rsid w:val="00417664"/>
    <w:rsid w:val="00420AEB"/>
    <w:rsid w:val="00421C96"/>
    <w:rsid w:val="00422CC7"/>
    <w:rsid w:val="0043391D"/>
    <w:rsid w:val="00437901"/>
    <w:rsid w:val="00441802"/>
    <w:rsid w:val="00450832"/>
    <w:rsid w:val="00450BA7"/>
    <w:rsid w:val="00451E8B"/>
    <w:rsid w:val="0045333E"/>
    <w:rsid w:val="00457D9D"/>
    <w:rsid w:val="00467250"/>
    <w:rsid w:val="004743FE"/>
    <w:rsid w:val="00474755"/>
    <w:rsid w:val="00474D62"/>
    <w:rsid w:val="0047730B"/>
    <w:rsid w:val="004A7B3E"/>
    <w:rsid w:val="004B3B92"/>
    <w:rsid w:val="004C1ECE"/>
    <w:rsid w:val="004C75BF"/>
    <w:rsid w:val="004D06D3"/>
    <w:rsid w:val="004D2D51"/>
    <w:rsid w:val="004D2F41"/>
    <w:rsid w:val="004D7C10"/>
    <w:rsid w:val="004E5AE4"/>
    <w:rsid w:val="004E661B"/>
    <w:rsid w:val="004F4596"/>
    <w:rsid w:val="004F541C"/>
    <w:rsid w:val="00506B0F"/>
    <w:rsid w:val="00512186"/>
    <w:rsid w:val="005323C4"/>
    <w:rsid w:val="00533D95"/>
    <w:rsid w:val="00535046"/>
    <w:rsid w:val="005428CF"/>
    <w:rsid w:val="005562A0"/>
    <w:rsid w:val="005802FD"/>
    <w:rsid w:val="00580F1E"/>
    <w:rsid w:val="005816D9"/>
    <w:rsid w:val="0058523A"/>
    <w:rsid w:val="00587870"/>
    <w:rsid w:val="0059025E"/>
    <w:rsid w:val="00590C1E"/>
    <w:rsid w:val="00592008"/>
    <w:rsid w:val="00592300"/>
    <w:rsid w:val="005925CE"/>
    <w:rsid w:val="00594504"/>
    <w:rsid w:val="005975A2"/>
    <w:rsid w:val="005A1F61"/>
    <w:rsid w:val="005A342D"/>
    <w:rsid w:val="005B34F8"/>
    <w:rsid w:val="005C07F1"/>
    <w:rsid w:val="005D1399"/>
    <w:rsid w:val="005E2A5F"/>
    <w:rsid w:val="005E2DC8"/>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5B8A"/>
    <w:rsid w:val="00665FFC"/>
    <w:rsid w:val="006664CD"/>
    <w:rsid w:val="00667DA8"/>
    <w:rsid w:val="0067267E"/>
    <w:rsid w:val="00676BBB"/>
    <w:rsid w:val="00681A3C"/>
    <w:rsid w:val="00681E23"/>
    <w:rsid w:val="00682C12"/>
    <w:rsid w:val="0068654C"/>
    <w:rsid w:val="0069002D"/>
    <w:rsid w:val="00697E24"/>
    <w:rsid w:val="006A0BDE"/>
    <w:rsid w:val="006A2499"/>
    <w:rsid w:val="006A54DD"/>
    <w:rsid w:val="006B1723"/>
    <w:rsid w:val="006B4265"/>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8358C"/>
    <w:rsid w:val="00795635"/>
    <w:rsid w:val="0079705B"/>
    <w:rsid w:val="007A142E"/>
    <w:rsid w:val="007A1B91"/>
    <w:rsid w:val="007A32F0"/>
    <w:rsid w:val="007B0911"/>
    <w:rsid w:val="007B6EFF"/>
    <w:rsid w:val="007C3FD6"/>
    <w:rsid w:val="007C54CC"/>
    <w:rsid w:val="007C6FF5"/>
    <w:rsid w:val="007D3D45"/>
    <w:rsid w:val="007E489A"/>
    <w:rsid w:val="007E692C"/>
    <w:rsid w:val="00807253"/>
    <w:rsid w:val="00813A85"/>
    <w:rsid w:val="008147BD"/>
    <w:rsid w:val="008218D1"/>
    <w:rsid w:val="00822F3E"/>
    <w:rsid w:val="008267DB"/>
    <w:rsid w:val="00832A61"/>
    <w:rsid w:val="008343A5"/>
    <w:rsid w:val="00836722"/>
    <w:rsid w:val="00845309"/>
    <w:rsid w:val="008536E3"/>
    <w:rsid w:val="00861FE5"/>
    <w:rsid w:val="00862CC6"/>
    <w:rsid w:val="0086410D"/>
    <w:rsid w:val="00864D82"/>
    <w:rsid w:val="00882557"/>
    <w:rsid w:val="0088372D"/>
    <w:rsid w:val="00884DC5"/>
    <w:rsid w:val="0088785D"/>
    <w:rsid w:val="00891E78"/>
    <w:rsid w:val="00893CBC"/>
    <w:rsid w:val="008969BA"/>
    <w:rsid w:val="00896F4B"/>
    <w:rsid w:val="00897A2C"/>
    <w:rsid w:val="00897EF1"/>
    <w:rsid w:val="008A0A40"/>
    <w:rsid w:val="008A265F"/>
    <w:rsid w:val="008A451E"/>
    <w:rsid w:val="008C106D"/>
    <w:rsid w:val="008C1A2D"/>
    <w:rsid w:val="008C2DD0"/>
    <w:rsid w:val="008C7FF0"/>
    <w:rsid w:val="008D28D2"/>
    <w:rsid w:val="008D57DD"/>
    <w:rsid w:val="008E0208"/>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75CD"/>
    <w:rsid w:val="00957A6C"/>
    <w:rsid w:val="009640D9"/>
    <w:rsid w:val="009676AB"/>
    <w:rsid w:val="00980E6C"/>
    <w:rsid w:val="009853A1"/>
    <w:rsid w:val="00985794"/>
    <w:rsid w:val="00986A63"/>
    <w:rsid w:val="009930B3"/>
    <w:rsid w:val="009A496B"/>
    <w:rsid w:val="009A7B87"/>
    <w:rsid w:val="009C2BD8"/>
    <w:rsid w:val="009C7A08"/>
    <w:rsid w:val="009D1B61"/>
    <w:rsid w:val="009E1966"/>
    <w:rsid w:val="009E7057"/>
    <w:rsid w:val="009F25B6"/>
    <w:rsid w:val="009F64C6"/>
    <w:rsid w:val="00A04B60"/>
    <w:rsid w:val="00A07667"/>
    <w:rsid w:val="00A078D8"/>
    <w:rsid w:val="00A163E0"/>
    <w:rsid w:val="00A1668D"/>
    <w:rsid w:val="00A16F51"/>
    <w:rsid w:val="00A23A45"/>
    <w:rsid w:val="00A316A0"/>
    <w:rsid w:val="00A3172B"/>
    <w:rsid w:val="00A34108"/>
    <w:rsid w:val="00A36173"/>
    <w:rsid w:val="00A42F8B"/>
    <w:rsid w:val="00A51CF2"/>
    <w:rsid w:val="00A56B41"/>
    <w:rsid w:val="00A56E70"/>
    <w:rsid w:val="00A800A5"/>
    <w:rsid w:val="00A820EA"/>
    <w:rsid w:val="00A8518B"/>
    <w:rsid w:val="00A87435"/>
    <w:rsid w:val="00A94499"/>
    <w:rsid w:val="00A952EE"/>
    <w:rsid w:val="00A96C5E"/>
    <w:rsid w:val="00AA7623"/>
    <w:rsid w:val="00AA76ED"/>
    <w:rsid w:val="00AB05B5"/>
    <w:rsid w:val="00AB25C4"/>
    <w:rsid w:val="00AB5D68"/>
    <w:rsid w:val="00AB65CC"/>
    <w:rsid w:val="00AC0278"/>
    <w:rsid w:val="00AC1E2D"/>
    <w:rsid w:val="00AC738E"/>
    <w:rsid w:val="00AD0AD3"/>
    <w:rsid w:val="00AD2E4A"/>
    <w:rsid w:val="00AD35C7"/>
    <w:rsid w:val="00AD6E93"/>
    <w:rsid w:val="00AD79EC"/>
    <w:rsid w:val="00AE029A"/>
    <w:rsid w:val="00AE03BC"/>
    <w:rsid w:val="00AE6BB9"/>
    <w:rsid w:val="00AE7EC3"/>
    <w:rsid w:val="00B03B34"/>
    <w:rsid w:val="00B0406A"/>
    <w:rsid w:val="00B24A5F"/>
    <w:rsid w:val="00B27D1E"/>
    <w:rsid w:val="00B3143A"/>
    <w:rsid w:val="00B35AB8"/>
    <w:rsid w:val="00B615C5"/>
    <w:rsid w:val="00B67FA9"/>
    <w:rsid w:val="00B82598"/>
    <w:rsid w:val="00B910EB"/>
    <w:rsid w:val="00B97E86"/>
    <w:rsid w:val="00BA04FE"/>
    <w:rsid w:val="00BA18FC"/>
    <w:rsid w:val="00BA2A20"/>
    <w:rsid w:val="00BA2AEF"/>
    <w:rsid w:val="00BA2F6E"/>
    <w:rsid w:val="00BA6BAE"/>
    <w:rsid w:val="00BA7FCF"/>
    <w:rsid w:val="00BB58FD"/>
    <w:rsid w:val="00BC5B2D"/>
    <w:rsid w:val="00BC637A"/>
    <w:rsid w:val="00BD549E"/>
    <w:rsid w:val="00BD5C2D"/>
    <w:rsid w:val="00BE10EC"/>
    <w:rsid w:val="00BE4A38"/>
    <w:rsid w:val="00BE6508"/>
    <w:rsid w:val="00BF2297"/>
    <w:rsid w:val="00BF31A6"/>
    <w:rsid w:val="00BF6985"/>
    <w:rsid w:val="00C06D67"/>
    <w:rsid w:val="00C149E4"/>
    <w:rsid w:val="00C2563D"/>
    <w:rsid w:val="00C30023"/>
    <w:rsid w:val="00C36552"/>
    <w:rsid w:val="00C36FC6"/>
    <w:rsid w:val="00C45202"/>
    <w:rsid w:val="00C54D6A"/>
    <w:rsid w:val="00C5730F"/>
    <w:rsid w:val="00C712C8"/>
    <w:rsid w:val="00C713D1"/>
    <w:rsid w:val="00C75209"/>
    <w:rsid w:val="00C93AA8"/>
    <w:rsid w:val="00C96ABA"/>
    <w:rsid w:val="00CB450F"/>
    <w:rsid w:val="00CC4322"/>
    <w:rsid w:val="00CC4DA3"/>
    <w:rsid w:val="00CC79D2"/>
    <w:rsid w:val="00CD033A"/>
    <w:rsid w:val="00CD1C26"/>
    <w:rsid w:val="00CD69B3"/>
    <w:rsid w:val="00CF1F6D"/>
    <w:rsid w:val="00CF4893"/>
    <w:rsid w:val="00CF4E7D"/>
    <w:rsid w:val="00CF5C4F"/>
    <w:rsid w:val="00D12479"/>
    <w:rsid w:val="00D15EFD"/>
    <w:rsid w:val="00D16609"/>
    <w:rsid w:val="00D203E6"/>
    <w:rsid w:val="00D20690"/>
    <w:rsid w:val="00D215CC"/>
    <w:rsid w:val="00D228AE"/>
    <w:rsid w:val="00D241DD"/>
    <w:rsid w:val="00D323EA"/>
    <w:rsid w:val="00D36FB0"/>
    <w:rsid w:val="00D37FD2"/>
    <w:rsid w:val="00D42975"/>
    <w:rsid w:val="00D634F6"/>
    <w:rsid w:val="00D8299D"/>
    <w:rsid w:val="00D8713C"/>
    <w:rsid w:val="00D87A75"/>
    <w:rsid w:val="00D87E2E"/>
    <w:rsid w:val="00D9244E"/>
    <w:rsid w:val="00D92D8B"/>
    <w:rsid w:val="00D94F49"/>
    <w:rsid w:val="00DA2155"/>
    <w:rsid w:val="00DA44DB"/>
    <w:rsid w:val="00DB756D"/>
    <w:rsid w:val="00DC1EB4"/>
    <w:rsid w:val="00DC3831"/>
    <w:rsid w:val="00DF2733"/>
    <w:rsid w:val="00E01A33"/>
    <w:rsid w:val="00E02200"/>
    <w:rsid w:val="00E04700"/>
    <w:rsid w:val="00E06129"/>
    <w:rsid w:val="00E148CB"/>
    <w:rsid w:val="00E21395"/>
    <w:rsid w:val="00E21508"/>
    <w:rsid w:val="00E22F3B"/>
    <w:rsid w:val="00E269E5"/>
    <w:rsid w:val="00E4223B"/>
    <w:rsid w:val="00E4238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1E17"/>
    <w:rsid w:val="00F22FDC"/>
    <w:rsid w:val="00F317DB"/>
    <w:rsid w:val="00F435E2"/>
    <w:rsid w:val="00F45073"/>
    <w:rsid w:val="00F665D6"/>
    <w:rsid w:val="00F72959"/>
    <w:rsid w:val="00F82F8D"/>
    <w:rsid w:val="00F834AA"/>
    <w:rsid w:val="00F876B2"/>
    <w:rsid w:val="00F90DDA"/>
    <w:rsid w:val="00F930F7"/>
    <w:rsid w:val="00F94AF0"/>
    <w:rsid w:val="00FA746F"/>
    <w:rsid w:val="00FB0BB9"/>
    <w:rsid w:val="00FB3257"/>
    <w:rsid w:val="00FB44B6"/>
    <w:rsid w:val="00FB5D29"/>
    <w:rsid w:val="00FC0169"/>
    <w:rsid w:val="00FC04AE"/>
    <w:rsid w:val="00FC1A25"/>
    <w:rsid w:val="00FC59DF"/>
    <w:rsid w:val="00FC7C4A"/>
    <w:rsid w:val="00FD027D"/>
    <w:rsid w:val="00FD5007"/>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A079B354-2D3B-4EF7-B9CA-428BD56B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DBD3-A028-45B7-A999-4B75CEFB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3</cp:revision>
  <cp:lastPrinted>2013-11-25T15:07:00Z</cp:lastPrinted>
  <dcterms:created xsi:type="dcterms:W3CDTF">2013-11-25T16:58:00Z</dcterms:created>
  <dcterms:modified xsi:type="dcterms:W3CDTF">2013-12-05T20:21:00Z</dcterms:modified>
</cp:coreProperties>
</file>