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C0863" w:rsidP="000253CF">
      <w:pPr>
        <w:ind w:left="-360" w:right="-360"/>
        <w:rPr>
          <w:sz w:val="20"/>
        </w:rPr>
      </w:pPr>
      <w:bookmarkStart w:id="0" w:name="_GoBack"/>
      <w:bookmarkEnd w:id="0"/>
      <w:r>
        <w:rPr>
          <w:sz w:val="20"/>
        </w:rPr>
        <w:t>June 17</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C0863">
        <w:rPr>
          <w:sz w:val="20"/>
        </w:rPr>
        <w:t>June 17</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7A0834" w:rsidRDefault="00B26C02" w:rsidP="000253CF">
      <w:pPr>
        <w:ind w:left="-360" w:right="-360"/>
        <w:rPr>
          <w:sz w:val="20"/>
        </w:rPr>
      </w:pPr>
      <w:r>
        <w:rPr>
          <w:sz w:val="20"/>
        </w:rPr>
        <w:t xml:space="preserve">Martin moved to amend the </w:t>
      </w:r>
      <w:r w:rsidR="00BF0925">
        <w:rPr>
          <w:sz w:val="20"/>
        </w:rPr>
        <w:t>unapproved</w:t>
      </w:r>
      <w:r>
        <w:rPr>
          <w:sz w:val="20"/>
        </w:rPr>
        <w:t xml:space="preserve"> minutes to reflect what he stated regarding the employee suspension. Siemon seconded. Voting Aye: 5; Nay: 0. The motion was adopted.</w:t>
      </w:r>
    </w:p>
    <w:p w:rsidR="00473CFB" w:rsidRDefault="00EC0863" w:rsidP="000253CF">
      <w:pPr>
        <w:ind w:left="-360" w:right="-360"/>
        <w:rPr>
          <w:sz w:val="20"/>
        </w:rPr>
      </w:pPr>
      <w:r>
        <w:rPr>
          <w:sz w:val="20"/>
        </w:rPr>
        <w:t>Siemon</w:t>
      </w:r>
      <w:r w:rsidR="007A0834">
        <w:rPr>
          <w:sz w:val="20"/>
        </w:rPr>
        <w:t xml:space="preserve"> moved and </w:t>
      </w:r>
      <w:r>
        <w:rPr>
          <w:sz w:val="20"/>
        </w:rPr>
        <w:t>Godkin</w:t>
      </w:r>
      <w:r w:rsidR="007A0834">
        <w:rPr>
          <w:sz w:val="20"/>
        </w:rPr>
        <w:t xml:space="preserve"> sec</w:t>
      </w:r>
      <w:r w:rsidR="00B26C02">
        <w:rPr>
          <w:sz w:val="20"/>
        </w:rPr>
        <w:t>onded to approve the amended minutes of</w:t>
      </w:r>
      <w:r>
        <w:rPr>
          <w:sz w:val="20"/>
        </w:rPr>
        <w:t xml:space="preserve"> June 6</w:t>
      </w:r>
      <w:r w:rsidR="007A0834">
        <w:rPr>
          <w:sz w:val="20"/>
        </w:rPr>
        <w:t xml:space="preserve">, 2014.  </w:t>
      </w:r>
      <w:r w:rsidR="00B26C02">
        <w:rPr>
          <w:sz w:val="20"/>
        </w:rPr>
        <w:t>Voting Aye: 5; Nay: 0. The motion was adopted.</w:t>
      </w:r>
    </w:p>
    <w:p w:rsidR="00B26C02" w:rsidRDefault="00B26C02"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7C6FF5" w:rsidRDefault="00EC0863"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Pudwill</w:t>
      </w:r>
      <w:r w:rsidR="00ED34AF" w:rsidRPr="00C06D67">
        <w:rPr>
          <w:sz w:val="20"/>
        </w:rPr>
        <w:t xml:space="preserve"> </w:t>
      </w:r>
      <w:r w:rsidR="00596038">
        <w:rPr>
          <w:sz w:val="20"/>
        </w:rPr>
        <w:t xml:space="preserve">seconded </w:t>
      </w:r>
      <w:r w:rsidR="00ED34AF" w:rsidRPr="00C06D67">
        <w:rPr>
          <w:sz w:val="20"/>
        </w:rPr>
        <w:t xml:space="preserve">that the following claims be paid.  </w:t>
      </w:r>
      <w:r w:rsidR="00B26C02">
        <w:rPr>
          <w:sz w:val="20"/>
        </w:rPr>
        <w:t>Voting Aye: 5; Nay: 0. The motion was adopted.</w:t>
      </w:r>
    </w:p>
    <w:p w:rsidR="00ED34AF" w:rsidRPr="007C6FF5" w:rsidRDefault="00ED34AF" w:rsidP="000253CF">
      <w:pPr>
        <w:ind w:left="-360" w:right="-360"/>
        <w:rPr>
          <w:color w:val="FF0000"/>
          <w:sz w:val="20"/>
        </w:rPr>
      </w:pPr>
    </w:p>
    <w:p w:rsidR="00EC0863" w:rsidRPr="00EC0863" w:rsidRDefault="00EC0863" w:rsidP="0005251F">
      <w:pPr>
        <w:ind w:left="-360" w:right="-360"/>
        <w:rPr>
          <w:sz w:val="20"/>
        </w:rPr>
      </w:pPr>
      <w:r>
        <w:rPr>
          <w:b/>
          <w:sz w:val="20"/>
        </w:rPr>
        <w:t xml:space="preserve">GENERAL FUND:  </w:t>
      </w:r>
      <w:r>
        <w:rPr>
          <w:sz w:val="20"/>
        </w:rPr>
        <w:t>SD Department of Revenue – alcohol license payment, $100.00;</w:t>
      </w:r>
    </w:p>
    <w:p w:rsidR="007A0834" w:rsidRDefault="000F3CB6" w:rsidP="0005251F">
      <w:pPr>
        <w:ind w:left="-360" w:right="-360"/>
        <w:rPr>
          <w:sz w:val="20"/>
        </w:rPr>
      </w:pPr>
      <w:r>
        <w:rPr>
          <w:b/>
          <w:sz w:val="20"/>
        </w:rPr>
        <w:t xml:space="preserve">COMMISSIONERS:  </w:t>
      </w:r>
      <w:r w:rsidR="007A0834">
        <w:rPr>
          <w:sz w:val="20"/>
        </w:rPr>
        <w:t xml:space="preserve">Venture Communications Coop – phone service, $44.06;  </w:t>
      </w:r>
    </w:p>
    <w:p w:rsidR="006F5A05" w:rsidRDefault="006F5A05" w:rsidP="0005251F">
      <w:pPr>
        <w:ind w:left="-360" w:right="-360"/>
        <w:rPr>
          <w:sz w:val="20"/>
        </w:rPr>
      </w:pPr>
      <w:r>
        <w:rPr>
          <w:b/>
          <w:sz w:val="20"/>
        </w:rPr>
        <w:t>ELECTIONS:</w:t>
      </w:r>
      <w:r>
        <w:rPr>
          <w:sz w:val="20"/>
        </w:rPr>
        <w:t xml:space="preserve">  </w:t>
      </w:r>
      <w:r w:rsidR="00EC0863">
        <w:rPr>
          <w:sz w:val="20"/>
        </w:rPr>
        <w:t>Alco Stores Inc</w:t>
      </w:r>
      <w:r w:rsidR="007A0834">
        <w:rPr>
          <w:sz w:val="20"/>
        </w:rPr>
        <w:t xml:space="preserve"> – supplies,</w:t>
      </w:r>
      <w:r w:rsidR="00EC0863">
        <w:rPr>
          <w:sz w:val="20"/>
        </w:rPr>
        <w:t xml:space="preserve"> binders, $31.94;  Cardmember Service – postage, postage-barcode scanner, ballot wrapping paper, $162.65;  Lar-Jo’s – vote by mail absentee envelope, in-office absentee envelopes, </w:t>
      </w:r>
      <w:r w:rsidR="00EC0863" w:rsidRPr="00B26C02">
        <w:rPr>
          <w:sz w:val="20"/>
        </w:rPr>
        <w:t>precinct supplies, election auditor supplies</w:t>
      </w:r>
      <w:r w:rsidR="00B26C02">
        <w:rPr>
          <w:color w:val="FF0000"/>
          <w:sz w:val="20"/>
        </w:rPr>
        <w:t>,</w:t>
      </w:r>
      <w:r w:rsidR="00EC0863">
        <w:rPr>
          <w:color w:val="FF0000"/>
          <w:sz w:val="20"/>
        </w:rPr>
        <w:t xml:space="preserve"> </w:t>
      </w:r>
      <w:r w:rsidR="00EC0863">
        <w:rPr>
          <w:sz w:val="20"/>
        </w:rPr>
        <w:t>$1286.37</w:t>
      </w:r>
      <w:r w:rsidR="007A0834">
        <w:rPr>
          <w:sz w:val="20"/>
        </w:rPr>
        <w:t xml:space="preserve">  </w:t>
      </w:r>
    </w:p>
    <w:p w:rsidR="00EC0863" w:rsidRDefault="000F3CB6" w:rsidP="0005251F">
      <w:pPr>
        <w:ind w:left="-360" w:right="-360"/>
        <w:rPr>
          <w:sz w:val="20"/>
        </w:rPr>
      </w:pPr>
      <w:r>
        <w:rPr>
          <w:b/>
          <w:sz w:val="20"/>
        </w:rPr>
        <w:t>AUDITOR:</w:t>
      </w:r>
      <w:r>
        <w:rPr>
          <w:sz w:val="20"/>
        </w:rPr>
        <w:t xml:space="preserve">  </w:t>
      </w:r>
      <w:r w:rsidR="00EC0863">
        <w:rPr>
          <w:sz w:val="20"/>
        </w:rPr>
        <w:t>Cardmember Service – postage ser</w:t>
      </w:r>
      <w:r w:rsidR="00B26C02">
        <w:rPr>
          <w:sz w:val="20"/>
        </w:rPr>
        <w:t xml:space="preserve">vice charge, postage, $268.92; </w:t>
      </w:r>
      <w:r w:rsidR="00EC0863">
        <w:rPr>
          <w:sz w:val="20"/>
        </w:rPr>
        <w:t>Connecting Point</w:t>
      </w:r>
      <w:r w:rsidR="00B26C02">
        <w:rPr>
          <w:sz w:val="20"/>
        </w:rPr>
        <w:t xml:space="preserve"> – registration Krein, $25.00; </w:t>
      </w:r>
      <w:r w:rsidR="00EC0863">
        <w:rPr>
          <w:sz w:val="20"/>
        </w:rPr>
        <w:t xml:space="preserve">Venture Communications Coop – fax &amp; phone service, $$81.81;  </w:t>
      </w:r>
    </w:p>
    <w:p w:rsidR="007A0834" w:rsidRDefault="000F3CB6" w:rsidP="0005251F">
      <w:pPr>
        <w:ind w:left="-360" w:right="-360"/>
        <w:rPr>
          <w:sz w:val="20"/>
        </w:rPr>
      </w:pPr>
      <w:r>
        <w:rPr>
          <w:b/>
          <w:sz w:val="20"/>
        </w:rPr>
        <w:t>TREAURER:</w:t>
      </w:r>
      <w:r>
        <w:rPr>
          <w:sz w:val="20"/>
        </w:rPr>
        <w:t xml:space="preserve"> </w:t>
      </w:r>
      <w:r w:rsidR="00EC0863">
        <w:rPr>
          <w:sz w:val="20"/>
        </w:rPr>
        <w:t xml:space="preserve">Cardmember Service – </w:t>
      </w:r>
      <w:r w:rsidR="00B26C02">
        <w:rPr>
          <w:sz w:val="20"/>
        </w:rPr>
        <w:t>postage service charge, $6.25; V</w:t>
      </w:r>
      <w:r w:rsidR="00EC0863">
        <w:rPr>
          <w:sz w:val="20"/>
        </w:rPr>
        <w:t xml:space="preserve">enture Communications Coop – phone &amp; fax service, $83.47;  </w:t>
      </w:r>
    </w:p>
    <w:p w:rsidR="000F3CB6" w:rsidRPr="000F3CB6" w:rsidRDefault="00ED34AF" w:rsidP="007A0834">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EC0863">
        <w:rPr>
          <w:sz w:val="20"/>
        </w:rPr>
        <w:t xml:space="preserve">Cardmember Service – postage service charges, $6.25;  Madonna King – mileage expense, subpoena, $34.80;  Mobridge Regional Hospital – blood alcohol draws, $130.00;  Randy Murray – mileage expense, subpoena, $30.36;  SD Department of Revenue – blood alcohol testing, $105.00;  Venture Communications Coop – phone service, $0.61;  </w:t>
      </w:r>
      <w:r w:rsidR="007A0834">
        <w:rPr>
          <w:sz w:val="20"/>
        </w:rPr>
        <w:t>3</w:t>
      </w:r>
      <w:r w:rsidR="00D053CD">
        <w:rPr>
          <w:sz w:val="20"/>
        </w:rPr>
        <w:t xml:space="preserve"> </w:t>
      </w:r>
    </w:p>
    <w:p w:rsidR="0065111A" w:rsidRDefault="00CB75E5" w:rsidP="0005251F">
      <w:pPr>
        <w:ind w:left="-360" w:right="-360"/>
        <w:rPr>
          <w:sz w:val="20"/>
        </w:rPr>
      </w:pPr>
      <w:r>
        <w:rPr>
          <w:b/>
          <w:sz w:val="20"/>
        </w:rPr>
        <w:t>COURTHOUSE:</w:t>
      </w:r>
      <w:r>
        <w:rPr>
          <w:sz w:val="20"/>
        </w:rPr>
        <w:t xml:space="preserve">  </w:t>
      </w:r>
      <w:r w:rsidR="0065111A">
        <w:rPr>
          <w:sz w:val="20"/>
        </w:rPr>
        <w:t xml:space="preserve">Cardmember </w:t>
      </w:r>
      <w:r w:rsidR="00B26C02">
        <w:rPr>
          <w:sz w:val="20"/>
        </w:rPr>
        <w:t xml:space="preserve">Service – paper </w:t>
      </w:r>
      <w:r w:rsidR="00BF0925">
        <w:rPr>
          <w:sz w:val="20"/>
        </w:rPr>
        <w:t>towels</w:t>
      </w:r>
      <w:r w:rsidR="00B26C02">
        <w:rPr>
          <w:sz w:val="20"/>
        </w:rPr>
        <w:t>, $31.50;</w:t>
      </w:r>
      <w:r w:rsidR="0065111A">
        <w:rPr>
          <w:sz w:val="20"/>
        </w:rPr>
        <w:t xml:space="preserve"> Johnson Controls </w:t>
      </w:r>
      <w:r w:rsidR="00B26C02">
        <w:rPr>
          <w:sz w:val="20"/>
        </w:rPr>
        <w:t>Inc – service agreement, $4245;</w:t>
      </w:r>
      <w:r w:rsidR="0065111A">
        <w:rPr>
          <w:sz w:val="20"/>
        </w:rPr>
        <w:t xml:space="preserve"> Texas Refinery Coop – Texotropic roof coating, $3139.20;  </w:t>
      </w:r>
    </w:p>
    <w:p w:rsidR="007A0834" w:rsidRDefault="000F3CB6" w:rsidP="0005251F">
      <w:pPr>
        <w:ind w:left="-360" w:right="-360"/>
        <w:rPr>
          <w:sz w:val="20"/>
        </w:rPr>
      </w:pPr>
      <w:r>
        <w:rPr>
          <w:b/>
          <w:sz w:val="20"/>
        </w:rPr>
        <w:t>DIRECTOR OF EQUALIZATION:</w:t>
      </w:r>
      <w:r>
        <w:rPr>
          <w:sz w:val="20"/>
        </w:rPr>
        <w:t xml:space="preserve">  </w:t>
      </w:r>
      <w:r w:rsidR="0065111A">
        <w:rPr>
          <w:sz w:val="20"/>
        </w:rPr>
        <w:t>Cardmember Service – postage ser</w:t>
      </w:r>
      <w:r w:rsidR="00B26C02">
        <w:rPr>
          <w:sz w:val="20"/>
        </w:rPr>
        <w:t xml:space="preserve">vice charge, postage, $351.71; </w:t>
      </w:r>
      <w:r w:rsidR="0065111A">
        <w:rPr>
          <w:sz w:val="20"/>
        </w:rPr>
        <w:t xml:space="preserve">Venture Communications Coop – fax service, $0.12;  </w:t>
      </w:r>
    </w:p>
    <w:p w:rsidR="00CA3966" w:rsidRDefault="000F3CB6" w:rsidP="0005251F">
      <w:pPr>
        <w:ind w:left="-360" w:right="-360"/>
        <w:rPr>
          <w:sz w:val="20"/>
        </w:rPr>
      </w:pPr>
      <w:r>
        <w:rPr>
          <w:b/>
          <w:sz w:val="20"/>
        </w:rPr>
        <w:t>REGISTER OF DEEDS:</w:t>
      </w:r>
      <w:r>
        <w:rPr>
          <w:sz w:val="20"/>
        </w:rPr>
        <w:t xml:space="preserve">  </w:t>
      </w:r>
      <w:r w:rsidR="0065111A">
        <w:rPr>
          <w:sz w:val="20"/>
        </w:rPr>
        <w:t>Cardmember Service – postage servi</w:t>
      </w:r>
      <w:r w:rsidR="00B26C02">
        <w:rPr>
          <w:sz w:val="20"/>
        </w:rPr>
        <w:t xml:space="preserve">ce contract, postage, $110.79; </w:t>
      </w:r>
      <w:r w:rsidR="0065111A">
        <w:rPr>
          <w:sz w:val="20"/>
        </w:rPr>
        <w:t xml:space="preserve">Venture Communications Coop – fax service, $0.37;  </w:t>
      </w:r>
    </w:p>
    <w:p w:rsidR="0065111A" w:rsidRDefault="00CA3966" w:rsidP="0005251F">
      <w:pPr>
        <w:ind w:left="-360" w:right="-360"/>
        <w:rPr>
          <w:sz w:val="20"/>
        </w:rPr>
      </w:pPr>
      <w:r>
        <w:rPr>
          <w:b/>
          <w:sz w:val="20"/>
        </w:rPr>
        <w:t>VETERANS SERVICE OFFICER:</w:t>
      </w:r>
      <w:r>
        <w:rPr>
          <w:sz w:val="20"/>
        </w:rPr>
        <w:t xml:space="preserve">  </w:t>
      </w:r>
      <w:r w:rsidR="0065111A">
        <w:rPr>
          <w:sz w:val="20"/>
        </w:rPr>
        <w:t xml:space="preserve">West River Telecommunications – phone service, $69.01;  </w:t>
      </w:r>
    </w:p>
    <w:p w:rsidR="000F3CB6" w:rsidRPr="00E81FC7" w:rsidRDefault="000F3CB6" w:rsidP="0005251F">
      <w:pPr>
        <w:ind w:left="-360" w:right="-360"/>
        <w:rPr>
          <w:sz w:val="20"/>
        </w:rPr>
      </w:pPr>
      <w:r>
        <w:rPr>
          <w:b/>
          <w:sz w:val="20"/>
        </w:rPr>
        <w:t>SHERIFF:</w:t>
      </w:r>
      <w:r>
        <w:rPr>
          <w:sz w:val="20"/>
        </w:rPr>
        <w:t xml:space="preserve"> </w:t>
      </w:r>
      <w:r w:rsidR="0065111A">
        <w:rPr>
          <w:sz w:val="20"/>
        </w:rPr>
        <w:t>Cardmember Service – postage se</w:t>
      </w:r>
      <w:r w:rsidR="00B26C02">
        <w:rPr>
          <w:sz w:val="20"/>
        </w:rPr>
        <w:t>rvice charge, postage, $93.58; SD Department of Public Safety</w:t>
      </w:r>
      <w:r w:rsidR="0065111A">
        <w:rPr>
          <w:sz w:val="20"/>
        </w:rPr>
        <w:t xml:space="preserve"> registration Boll, $75.00;  </w:t>
      </w:r>
    </w:p>
    <w:p w:rsidR="00755B70" w:rsidRDefault="00ED5807" w:rsidP="0065111A">
      <w:pPr>
        <w:ind w:left="-360" w:right="-360"/>
        <w:rPr>
          <w:sz w:val="20"/>
        </w:rPr>
      </w:pPr>
      <w:r>
        <w:rPr>
          <w:b/>
          <w:sz w:val="20"/>
        </w:rPr>
        <w:t xml:space="preserve">JAIL:  </w:t>
      </w:r>
      <w:r w:rsidR="00C149E4">
        <w:rPr>
          <w:b/>
          <w:sz w:val="20"/>
        </w:rPr>
        <w:t xml:space="preserve"> </w:t>
      </w:r>
      <w:r w:rsidR="0065111A">
        <w:rPr>
          <w:sz w:val="20"/>
        </w:rPr>
        <w:t xml:space="preserve">Cardmember Service – defense tactics manuals, groceries, $188.07;  Family Pharmacy Inc – 2 Epi-pens, $367.78;  Safran Morpho Trak – maintenance contract, $4859.00;  That Tall Guy Plumbing Inc – stool repair, $130.94;  </w:t>
      </w:r>
    </w:p>
    <w:p w:rsidR="00CA3966" w:rsidRDefault="00CA3966" w:rsidP="00CD6283">
      <w:pPr>
        <w:ind w:left="-360" w:right="-360"/>
        <w:rPr>
          <w:sz w:val="20"/>
        </w:rPr>
      </w:pPr>
      <w:r>
        <w:rPr>
          <w:b/>
          <w:sz w:val="20"/>
        </w:rPr>
        <w:t>EMERGENCY &amp; DISASTER:</w:t>
      </w:r>
      <w:r>
        <w:rPr>
          <w:sz w:val="20"/>
        </w:rPr>
        <w:t xml:space="preserve">  Venture Communication</w:t>
      </w:r>
      <w:r w:rsidR="00B26C02">
        <w:rPr>
          <w:sz w:val="20"/>
        </w:rPr>
        <w:t>s Coop – radio service, $30.10;</w:t>
      </w:r>
      <w:r>
        <w:rPr>
          <w:sz w:val="20"/>
        </w:rPr>
        <w:t xml:space="preserve"> West River Telecommunications – phone &amp; internet service, $79.02;  </w:t>
      </w:r>
    </w:p>
    <w:p w:rsidR="0065111A" w:rsidRDefault="00602A39" w:rsidP="00CD6283">
      <w:pPr>
        <w:ind w:left="-360" w:right="-360"/>
        <w:rPr>
          <w:sz w:val="20"/>
        </w:rPr>
      </w:pPr>
      <w:r>
        <w:rPr>
          <w:b/>
          <w:sz w:val="20"/>
        </w:rPr>
        <w:t>SUPPORT OF POOR:</w:t>
      </w:r>
      <w:r>
        <w:rPr>
          <w:sz w:val="20"/>
        </w:rPr>
        <w:t xml:space="preserve">  </w:t>
      </w:r>
      <w:r w:rsidR="0065111A">
        <w:rPr>
          <w:sz w:val="20"/>
        </w:rPr>
        <w:t>Cardmember Ser</w:t>
      </w:r>
      <w:r w:rsidR="00B26C02">
        <w:rPr>
          <w:sz w:val="20"/>
        </w:rPr>
        <w:t>vice – cell phone case, $19.08;</w:t>
      </w:r>
      <w:r w:rsidR="0065111A">
        <w:rPr>
          <w:sz w:val="20"/>
        </w:rPr>
        <w:t xml:space="preserve"> SD Department of Public Safety – </w:t>
      </w:r>
      <w:r w:rsidR="00B26C02">
        <w:rPr>
          <w:sz w:val="20"/>
        </w:rPr>
        <w:t xml:space="preserve">registration Thompson, $75.00; </w:t>
      </w:r>
      <w:r w:rsidR="0065111A">
        <w:rPr>
          <w:sz w:val="20"/>
        </w:rPr>
        <w:t>Venture Communi</w:t>
      </w:r>
      <w:r w:rsidR="00CA3966">
        <w:rPr>
          <w:sz w:val="20"/>
        </w:rPr>
        <w:t xml:space="preserve">cations Coop – </w:t>
      </w:r>
      <w:r w:rsidR="0065111A">
        <w:rPr>
          <w:sz w:val="20"/>
        </w:rPr>
        <w:t xml:space="preserve">radio service, $30.10;  </w:t>
      </w:r>
    </w:p>
    <w:p w:rsidR="0065111A" w:rsidRDefault="0065111A" w:rsidP="00CD6283">
      <w:pPr>
        <w:ind w:left="-360" w:right="-360"/>
        <w:rPr>
          <w:sz w:val="20"/>
        </w:rPr>
      </w:pPr>
      <w:r>
        <w:rPr>
          <w:b/>
          <w:sz w:val="20"/>
        </w:rPr>
        <w:t>COUNTY NURSE:</w:t>
      </w:r>
      <w:r>
        <w:rPr>
          <w:sz w:val="20"/>
        </w:rPr>
        <w:t xml:space="preserve">  Mobridge Regional Hospital – public health contract, $33925.00;  </w:t>
      </w:r>
    </w:p>
    <w:p w:rsidR="001D5EE2" w:rsidRDefault="0065111A" w:rsidP="00CD6283">
      <w:pPr>
        <w:ind w:left="-360" w:right="-360"/>
        <w:rPr>
          <w:sz w:val="20"/>
        </w:rPr>
      </w:pPr>
      <w:r>
        <w:rPr>
          <w:b/>
          <w:sz w:val="20"/>
        </w:rPr>
        <w:t>AMBULANCE:</w:t>
      </w:r>
      <w:r>
        <w:rPr>
          <w:sz w:val="20"/>
        </w:rPr>
        <w:t xml:space="preserve">  Mobridge Regional Hospital – </w:t>
      </w:r>
      <w:r w:rsidR="00B26C02">
        <w:rPr>
          <w:sz w:val="20"/>
        </w:rPr>
        <w:t xml:space="preserve">Mobridge Ambulance, $13850.00; </w:t>
      </w:r>
      <w:r>
        <w:rPr>
          <w:sz w:val="20"/>
        </w:rPr>
        <w:t xml:space="preserve">Selby Ambulance Service Inc – remainder of 2014 allocation, $1115.00;  </w:t>
      </w:r>
    </w:p>
    <w:p w:rsidR="001D5EE2" w:rsidRDefault="001D5EE2" w:rsidP="00CD6283">
      <w:pPr>
        <w:ind w:left="-360" w:right="-360"/>
        <w:rPr>
          <w:sz w:val="20"/>
        </w:rPr>
      </w:pPr>
      <w:r>
        <w:rPr>
          <w:b/>
          <w:sz w:val="20"/>
        </w:rPr>
        <w:t>MENTALLY ILL:</w:t>
      </w:r>
      <w:r>
        <w:rPr>
          <w:sz w:val="20"/>
        </w:rPr>
        <w:t xml:space="preserve">  SD Department of Revenue – services, $60.00;</w:t>
      </w:r>
    </w:p>
    <w:p w:rsidR="001D5EE2" w:rsidRDefault="001D5EE2" w:rsidP="00CD6283">
      <w:pPr>
        <w:ind w:left="-360" w:right="-360"/>
        <w:rPr>
          <w:sz w:val="20"/>
        </w:rPr>
      </w:pPr>
      <w:r>
        <w:rPr>
          <w:b/>
          <w:sz w:val="20"/>
        </w:rPr>
        <w:lastRenderedPageBreak/>
        <w:t>MENTAL HEALTH CENTER:</w:t>
      </w:r>
      <w:r>
        <w:rPr>
          <w:sz w:val="20"/>
        </w:rPr>
        <w:t xml:space="preserve">  Northeastern Mental Health – grant to other entity, $15500.00;  </w:t>
      </w:r>
    </w:p>
    <w:p w:rsidR="00CA3966" w:rsidRDefault="001D5EE2" w:rsidP="00CD6283">
      <w:pPr>
        <w:ind w:left="-360" w:right="-360"/>
        <w:rPr>
          <w:sz w:val="20"/>
        </w:rPr>
      </w:pPr>
      <w:r>
        <w:rPr>
          <w:b/>
          <w:sz w:val="20"/>
        </w:rPr>
        <w:t>TV TRANSLATOR:</w:t>
      </w:r>
      <w:r>
        <w:rPr>
          <w:sz w:val="20"/>
        </w:rPr>
        <w:t xml:space="preserve">  Walworth County Treasurer – annual service, $11968.00;  </w:t>
      </w:r>
      <w:r w:rsidR="00CA3966">
        <w:rPr>
          <w:sz w:val="20"/>
        </w:rPr>
        <w:t xml:space="preserve">  </w:t>
      </w:r>
    </w:p>
    <w:p w:rsidR="00755B70" w:rsidRDefault="00602A39" w:rsidP="00F764BB">
      <w:pPr>
        <w:ind w:left="-360" w:right="-360"/>
        <w:rPr>
          <w:sz w:val="20"/>
        </w:rPr>
      </w:pPr>
      <w:r>
        <w:rPr>
          <w:b/>
          <w:sz w:val="20"/>
        </w:rPr>
        <w:t>EXTENSION</w:t>
      </w:r>
      <w:r w:rsidR="00755B70">
        <w:rPr>
          <w:b/>
          <w:sz w:val="20"/>
        </w:rPr>
        <w:t>:</w:t>
      </w:r>
      <w:r>
        <w:rPr>
          <w:sz w:val="20"/>
        </w:rPr>
        <w:t xml:space="preserve">  </w:t>
      </w:r>
      <w:r w:rsidR="001D5EE2">
        <w:rPr>
          <w:sz w:val="20"/>
        </w:rPr>
        <w:t>Cardmembe</w:t>
      </w:r>
      <w:r w:rsidR="00BF0925">
        <w:rPr>
          <w:sz w:val="20"/>
        </w:rPr>
        <w:t xml:space="preserve">r Service – </w:t>
      </w:r>
      <w:r w:rsidR="001D5EE2">
        <w:rPr>
          <w:sz w:val="20"/>
        </w:rPr>
        <w:t>p</w:t>
      </w:r>
      <w:r w:rsidR="00B26C02">
        <w:rPr>
          <w:sz w:val="20"/>
        </w:rPr>
        <w:t xml:space="preserve">ostage service charges, $6.25; </w:t>
      </w:r>
      <w:r w:rsidR="001D5EE2">
        <w:rPr>
          <w:sz w:val="20"/>
        </w:rPr>
        <w:t xml:space="preserve">Jenna Malsom </w:t>
      </w:r>
      <w:r w:rsidR="00B26C02">
        <w:rPr>
          <w:sz w:val="20"/>
        </w:rPr>
        <w:t>– May mileage expense, $115.44;</w:t>
      </w:r>
      <w:r w:rsidR="001D5EE2">
        <w:rPr>
          <w:sz w:val="20"/>
        </w:rPr>
        <w:t xml:space="preserve"> Venture Communications Coop – phone &amp; fax service, $$55.44;  </w:t>
      </w:r>
    </w:p>
    <w:p w:rsidR="001D5EE2" w:rsidRPr="00021236" w:rsidRDefault="001D5EE2" w:rsidP="00F764BB">
      <w:pPr>
        <w:ind w:left="-360" w:right="-360"/>
        <w:rPr>
          <w:sz w:val="20"/>
        </w:rPr>
      </w:pPr>
      <w:r>
        <w:rPr>
          <w:b/>
          <w:sz w:val="20"/>
        </w:rPr>
        <w:t>WEED CONTROL:</w:t>
      </w:r>
      <w:r>
        <w:rPr>
          <w:sz w:val="20"/>
        </w:rPr>
        <w:t xml:space="preserve">  Cardmember Service – cell phone case, $19.08; </w:t>
      </w:r>
    </w:p>
    <w:p w:rsidR="001D5EE2" w:rsidRDefault="00ED34AF" w:rsidP="00CD6283">
      <w:pPr>
        <w:ind w:left="-360" w:right="-360"/>
        <w:rPr>
          <w:sz w:val="20"/>
        </w:rPr>
      </w:pPr>
      <w:r w:rsidRPr="003D5A08">
        <w:rPr>
          <w:b/>
          <w:sz w:val="20"/>
        </w:rPr>
        <w:t xml:space="preserve">RD &amp; BR: </w:t>
      </w:r>
      <w:r>
        <w:rPr>
          <w:b/>
          <w:sz w:val="20"/>
        </w:rPr>
        <w:t xml:space="preserve"> </w:t>
      </w:r>
      <w:r w:rsidR="001D5EE2">
        <w:rPr>
          <w:sz w:val="20"/>
        </w:rPr>
        <w:t>Hoven Coop Service Company – g</w:t>
      </w:r>
      <w:r w:rsidR="00B26C02">
        <w:rPr>
          <w:sz w:val="20"/>
        </w:rPr>
        <w:t>asoline, fuel, $1636.89;</w:t>
      </w:r>
      <w:r w:rsidR="001D5EE2">
        <w:rPr>
          <w:sz w:val="20"/>
        </w:rPr>
        <w:t xml:space="preserve"> Montana Dakota Utilities – e</w:t>
      </w:r>
      <w:r w:rsidR="00B26C02">
        <w:rPr>
          <w:sz w:val="20"/>
        </w:rPr>
        <w:t>lectricity @ Java shop, $18.85;</w:t>
      </w:r>
      <w:r w:rsidR="001D5EE2">
        <w:rPr>
          <w:sz w:val="20"/>
        </w:rPr>
        <w:t xml:space="preserve"> Venture Communications Coop – phone service @ Java shop, phone &amp; fax service, internet service, $259.46;  </w:t>
      </w:r>
    </w:p>
    <w:p w:rsidR="001D5EE2" w:rsidRDefault="00ED34AF" w:rsidP="00F75F46">
      <w:pPr>
        <w:ind w:left="-360" w:right="-360"/>
        <w:rPr>
          <w:sz w:val="20"/>
        </w:rPr>
      </w:pPr>
      <w:r>
        <w:rPr>
          <w:b/>
          <w:sz w:val="20"/>
        </w:rPr>
        <w:t>SOLID WASTE:</w:t>
      </w:r>
      <w:r>
        <w:rPr>
          <w:sz w:val="20"/>
        </w:rPr>
        <w:t xml:space="preserve">  </w:t>
      </w:r>
      <w:r w:rsidR="001D5EE2">
        <w:rPr>
          <w:sz w:val="20"/>
        </w:rPr>
        <w:t xml:space="preserve">SDPAA – wheel loader insurance, $487.00;  </w:t>
      </w:r>
    </w:p>
    <w:p w:rsidR="00F764BB" w:rsidRDefault="00F764BB" w:rsidP="00F75F46">
      <w:pPr>
        <w:ind w:left="-360" w:right="-360"/>
        <w:rPr>
          <w:sz w:val="20"/>
        </w:rPr>
      </w:pPr>
      <w:r>
        <w:rPr>
          <w:b/>
          <w:sz w:val="20"/>
        </w:rPr>
        <w:t>STATE</w:t>
      </w:r>
      <w:r w:rsidR="00B26C02">
        <w:rPr>
          <w:b/>
          <w:sz w:val="20"/>
        </w:rPr>
        <w:t xml:space="preserve"> ACCOUNT FUND</w:t>
      </w:r>
      <w:r>
        <w:rPr>
          <w:b/>
          <w:sz w:val="20"/>
        </w:rPr>
        <w:t>:</w:t>
      </w:r>
      <w:r>
        <w:rPr>
          <w:sz w:val="20"/>
        </w:rPr>
        <w:t xml:space="preserve">  SD Department of Revenue – ROD &amp; Vital Record Fees, $</w:t>
      </w:r>
      <w:r w:rsidR="001D5EE2">
        <w:rPr>
          <w:sz w:val="20"/>
        </w:rPr>
        <w:t xml:space="preserve">560.00;  </w:t>
      </w:r>
      <w:r>
        <w:rPr>
          <w:sz w:val="20"/>
        </w:rPr>
        <w:t xml:space="preserve"> SD Department of Revenue – motor vehicle fees, $</w:t>
      </w:r>
      <w:r w:rsidR="001D5EE2">
        <w:rPr>
          <w:sz w:val="20"/>
        </w:rPr>
        <w:t>119452.69;</w:t>
      </w:r>
    </w:p>
    <w:p w:rsidR="00225F5D" w:rsidRDefault="00225F5D" w:rsidP="00F75F46">
      <w:pPr>
        <w:ind w:left="-360" w:right="-360"/>
        <w:rPr>
          <w:sz w:val="20"/>
        </w:rPr>
      </w:pPr>
      <w:r>
        <w:rPr>
          <w:b/>
          <w:sz w:val="20"/>
        </w:rPr>
        <w:t>SALE &amp; EXCISE TAX FUND:</w:t>
      </w:r>
      <w:r>
        <w:rPr>
          <w:sz w:val="20"/>
        </w:rPr>
        <w:t xml:space="preserve">  SD State Treasurer – city &amp; sales tax, $</w:t>
      </w:r>
      <w:r w:rsidR="001D5EE2">
        <w:rPr>
          <w:sz w:val="20"/>
        </w:rPr>
        <w:t>164.52</w:t>
      </w:r>
      <w:r>
        <w:rPr>
          <w:sz w:val="20"/>
        </w:rPr>
        <w:t xml:space="preserve">;  </w:t>
      </w:r>
    </w:p>
    <w:p w:rsidR="004F6AEE" w:rsidRPr="004F6AEE" w:rsidRDefault="004F6AEE" w:rsidP="00643275">
      <w:pPr>
        <w:ind w:left="-360" w:right="-360"/>
        <w:rPr>
          <w:sz w:val="20"/>
        </w:rPr>
      </w:pPr>
    </w:p>
    <w:p w:rsidR="002E3B1C" w:rsidRDefault="002E3B1C" w:rsidP="002E3B1C">
      <w:pPr>
        <w:ind w:left="-360" w:right="-360"/>
        <w:jc w:val="center"/>
        <w:rPr>
          <w:b/>
          <w:sz w:val="20"/>
        </w:rPr>
      </w:pPr>
      <w:r>
        <w:rPr>
          <w:b/>
          <w:sz w:val="20"/>
        </w:rPr>
        <w:t>TREASURER’S MONTHLY FINANCIAL REPORT TO COUNTY COMMISSIONERS</w:t>
      </w:r>
    </w:p>
    <w:p w:rsidR="002E3B1C" w:rsidRDefault="002E3B1C" w:rsidP="002E3B1C">
      <w:pPr>
        <w:ind w:left="-360" w:right="-360"/>
        <w:jc w:val="center"/>
        <w:rPr>
          <w:b/>
          <w:sz w:val="20"/>
        </w:rPr>
      </w:pPr>
      <w:r>
        <w:rPr>
          <w:b/>
          <w:sz w:val="20"/>
        </w:rPr>
        <w:t>WALWORTH COUNTY, SOUTH DAKOTA</w:t>
      </w:r>
    </w:p>
    <w:p w:rsidR="002E3B1C" w:rsidRDefault="002E3B1C" w:rsidP="002E3B1C">
      <w:pPr>
        <w:ind w:left="-360" w:right="-360"/>
        <w:jc w:val="center"/>
        <w:rPr>
          <w:b/>
          <w:sz w:val="20"/>
        </w:rPr>
      </w:pPr>
      <w:r>
        <w:rPr>
          <w:b/>
          <w:sz w:val="20"/>
        </w:rPr>
        <w:t>MAY 31, 2014</w:t>
      </w:r>
    </w:p>
    <w:p w:rsidR="002E3B1C" w:rsidRDefault="002E3B1C" w:rsidP="002E3B1C">
      <w:pPr>
        <w:ind w:left="-360" w:right="-360"/>
        <w:rPr>
          <w:b/>
          <w:sz w:val="20"/>
        </w:rPr>
      </w:pPr>
      <w:r>
        <w:rPr>
          <w:b/>
          <w:sz w:val="20"/>
        </w:rPr>
        <w:tab/>
      </w:r>
      <w:r>
        <w:rPr>
          <w:b/>
          <w:sz w:val="20"/>
        </w:rPr>
        <w:tab/>
      </w:r>
    </w:p>
    <w:p w:rsidR="002E3B1C" w:rsidRDefault="002E3B1C" w:rsidP="002E3B1C">
      <w:pPr>
        <w:ind w:left="-360" w:right="-360"/>
        <w:rPr>
          <w:b/>
          <w:sz w:val="20"/>
        </w:rPr>
      </w:pPr>
    </w:p>
    <w:p w:rsidR="002E3B1C" w:rsidRDefault="002E3B1C" w:rsidP="002E3B1C">
      <w:pPr>
        <w:ind w:left="-360" w:right="-360"/>
        <w:rPr>
          <w:sz w:val="20"/>
        </w:rPr>
      </w:pPr>
      <w:r>
        <w:rPr>
          <w:sz w:val="20"/>
        </w:rPr>
        <w:t>NSF CHECKS</w:t>
      </w:r>
      <w:r>
        <w:rPr>
          <w:sz w:val="20"/>
        </w:rPr>
        <w:tab/>
      </w:r>
      <w:r>
        <w:rPr>
          <w:sz w:val="20"/>
        </w:rPr>
        <w:tab/>
      </w:r>
      <w:r>
        <w:rPr>
          <w:sz w:val="20"/>
        </w:rPr>
        <w:tab/>
      </w:r>
      <w:r>
        <w:rPr>
          <w:sz w:val="20"/>
        </w:rPr>
        <w:tab/>
        <w:t>$        4179.22</w:t>
      </w:r>
      <w:r>
        <w:rPr>
          <w:sz w:val="20"/>
        </w:rPr>
        <w:tab/>
      </w:r>
      <w:r>
        <w:rPr>
          <w:sz w:val="20"/>
        </w:rPr>
        <w:tab/>
      </w:r>
      <w:r>
        <w:rPr>
          <w:sz w:val="20"/>
        </w:rPr>
        <w:tab/>
      </w:r>
    </w:p>
    <w:p w:rsidR="002E3B1C" w:rsidRDefault="002E3B1C" w:rsidP="002E3B1C">
      <w:pPr>
        <w:ind w:left="-360" w:right="-360"/>
        <w:rPr>
          <w:sz w:val="20"/>
        </w:rPr>
      </w:pPr>
      <w:r>
        <w:rPr>
          <w:sz w:val="20"/>
        </w:rPr>
        <w:t>BANKWEST SAVINGS</w:t>
      </w:r>
      <w:r>
        <w:rPr>
          <w:sz w:val="20"/>
        </w:rPr>
        <w:tab/>
      </w:r>
      <w:r>
        <w:rPr>
          <w:sz w:val="20"/>
        </w:rPr>
        <w:tab/>
      </w:r>
      <w:r>
        <w:rPr>
          <w:sz w:val="20"/>
        </w:rPr>
        <w:tab/>
        <w:t>$3,719,617.16</w:t>
      </w:r>
      <w:r>
        <w:rPr>
          <w:sz w:val="20"/>
        </w:rPr>
        <w:tab/>
      </w:r>
      <w:r>
        <w:rPr>
          <w:sz w:val="20"/>
        </w:rPr>
        <w:tab/>
      </w:r>
      <w:r>
        <w:rPr>
          <w:sz w:val="20"/>
        </w:rPr>
        <w:tab/>
      </w:r>
    </w:p>
    <w:p w:rsidR="002E3B1C" w:rsidRDefault="002E3B1C" w:rsidP="002E3B1C">
      <w:pPr>
        <w:ind w:left="-360" w:right="-360"/>
        <w:rPr>
          <w:sz w:val="20"/>
        </w:rPr>
      </w:pPr>
      <w:r>
        <w:rPr>
          <w:sz w:val="20"/>
        </w:rPr>
        <w:t>WELLS FARGO SAVINGS</w:t>
      </w:r>
      <w:r>
        <w:rPr>
          <w:sz w:val="20"/>
        </w:rPr>
        <w:tab/>
      </w:r>
      <w:r>
        <w:rPr>
          <w:sz w:val="20"/>
        </w:rPr>
        <w:tab/>
      </w:r>
      <w:r>
        <w:rPr>
          <w:sz w:val="20"/>
        </w:rPr>
        <w:tab/>
        <w:t>$              0.00</w:t>
      </w:r>
      <w:r>
        <w:rPr>
          <w:sz w:val="20"/>
        </w:rPr>
        <w:tab/>
      </w:r>
      <w:r>
        <w:rPr>
          <w:sz w:val="20"/>
        </w:rPr>
        <w:tab/>
      </w:r>
      <w:r>
        <w:rPr>
          <w:sz w:val="20"/>
        </w:rPr>
        <w:tab/>
      </w:r>
    </w:p>
    <w:p w:rsidR="002E3B1C" w:rsidRDefault="002E3B1C" w:rsidP="002E3B1C">
      <w:pPr>
        <w:ind w:left="-360" w:right="-360"/>
        <w:rPr>
          <w:sz w:val="20"/>
        </w:rPr>
      </w:pPr>
      <w:r>
        <w:rPr>
          <w:sz w:val="20"/>
        </w:rPr>
        <w:t>GREAT WESTERN BANK</w:t>
      </w:r>
      <w:r>
        <w:rPr>
          <w:sz w:val="20"/>
        </w:rPr>
        <w:tab/>
      </w:r>
      <w:r>
        <w:rPr>
          <w:sz w:val="20"/>
        </w:rPr>
        <w:tab/>
      </w:r>
      <w:r>
        <w:rPr>
          <w:sz w:val="20"/>
        </w:rPr>
        <w:tab/>
        <w:t>$     33,345.33</w:t>
      </w:r>
      <w:r>
        <w:rPr>
          <w:sz w:val="20"/>
        </w:rPr>
        <w:tab/>
      </w:r>
      <w:r>
        <w:rPr>
          <w:sz w:val="20"/>
        </w:rPr>
        <w:tab/>
      </w:r>
      <w:r>
        <w:rPr>
          <w:sz w:val="20"/>
        </w:rPr>
        <w:tab/>
      </w:r>
    </w:p>
    <w:p w:rsidR="002E3B1C" w:rsidRDefault="002E3B1C" w:rsidP="002E3B1C">
      <w:pPr>
        <w:ind w:left="-360" w:right="-360"/>
        <w:rPr>
          <w:sz w:val="20"/>
        </w:rPr>
      </w:pPr>
      <w:r>
        <w:rPr>
          <w:sz w:val="20"/>
        </w:rPr>
        <w:t>CASH IN OFFICE</w:t>
      </w:r>
      <w:r>
        <w:rPr>
          <w:sz w:val="20"/>
        </w:rPr>
        <w:tab/>
      </w:r>
      <w:r>
        <w:rPr>
          <w:sz w:val="20"/>
        </w:rPr>
        <w:tab/>
      </w:r>
      <w:r>
        <w:rPr>
          <w:sz w:val="20"/>
        </w:rPr>
        <w:tab/>
      </w:r>
      <w:r>
        <w:rPr>
          <w:sz w:val="20"/>
        </w:rPr>
        <w:tab/>
        <w:t xml:space="preserve">$       1,354.34                 </w:t>
      </w:r>
      <w:r>
        <w:rPr>
          <w:sz w:val="20"/>
        </w:rPr>
        <w:tab/>
      </w:r>
      <w:r>
        <w:rPr>
          <w:sz w:val="20"/>
        </w:rPr>
        <w:tab/>
      </w:r>
    </w:p>
    <w:p w:rsidR="002E3B1C" w:rsidRDefault="002E3B1C" w:rsidP="002E3B1C">
      <w:pPr>
        <w:ind w:left="-360" w:right="-360"/>
        <w:rPr>
          <w:sz w:val="20"/>
        </w:rPr>
      </w:pPr>
      <w:r>
        <w:rPr>
          <w:sz w:val="20"/>
        </w:rPr>
        <w:t>CHECKS IN OFFICE</w:t>
      </w:r>
      <w:r>
        <w:rPr>
          <w:sz w:val="20"/>
        </w:rPr>
        <w:tab/>
      </w:r>
      <w:r>
        <w:rPr>
          <w:sz w:val="20"/>
        </w:rPr>
        <w:tab/>
      </w:r>
      <w:r>
        <w:rPr>
          <w:sz w:val="20"/>
        </w:rPr>
        <w:tab/>
      </w:r>
      <w:r>
        <w:rPr>
          <w:sz w:val="20"/>
        </w:rPr>
        <w:tab/>
        <w:t>$     42,152.04</w:t>
      </w:r>
      <w:r>
        <w:rPr>
          <w:sz w:val="20"/>
        </w:rPr>
        <w:tab/>
      </w:r>
      <w:r>
        <w:rPr>
          <w:sz w:val="20"/>
        </w:rPr>
        <w:tab/>
      </w:r>
      <w:r>
        <w:rPr>
          <w:sz w:val="20"/>
        </w:rPr>
        <w:tab/>
      </w:r>
    </w:p>
    <w:p w:rsidR="002E3B1C" w:rsidRDefault="002E3B1C" w:rsidP="002E3B1C">
      <w:pPr>
        <w:ind w:left="-360" w:right="-360"/>
        <w:rPr>
          <w:sz w:val="20"/>
        </w:rPr>
      </w:pPr>
      <w:r>
        <w:rPr>
          <w:sz w:val="20"/>
        </w:rPr>
        <w:t>INVESTMENTS – CERT. OF DEPOSIT</w:t>
      </w:r>
      <w:r>
        <w:rPr>
          <w:sz w:val="20"/>
        </w:rPr>
        <w:tab/>
        <w:t>$2,250,000.00</w:t>
      </w:r>
      <w:r>
        <w:rPr>
          <w:sz w:val="20"/>
        </w:rPr>
        <w:tab/>
      </w:r>
      <w:r>
        <w:rPr>
          <w:sz w:val="20"/>
        </w:rPr>
        <w:tab/>
      </w:r>
      <w:r>
        <w:rPr>
          <w:sz w:val="20"/>
        </w:rPr>
        <w:tab/>
      </w:r>
    </w:p>
    <w:p w:rsidR="002E3B1C" w:rsidRDefault="002E3B1C" w:rsidP="002E3B1C">
      <w:pPr>
        <w:ind w:left="-360" w:right="-360"/>
        <w:rPr>
          <w:sz w:val="20"/>
        </w:rPr>
      </w:pPr>
      <w:r>
        <w:rPr>
          <w:sz w:val="20"/>
        </w:rPr>
        <w:t>LANDFILL POST CLOSURE</w:t>
      </w:r>
      <w:r>
        <w:rPr>
          <w:sz w:val="20"/>
        </w:rPr>
        <w:tab/>
      </w:r>
      <w:r>
        <w:rPr>
          <w:sz w:val="20"/>
        </w:rPr>
        <w:tab/>
      </w:r>
      <w:r>
        <w:rPr>
          <w:sz w:val="20"/>
        </w:rPr>
        <w:tab/>
        <w:t>$   361,797.99</w:t>
      </w:r>
      <w:r>
        <w:rPr>
          <w:sz w:val="20"/>
        </w:rPr>
        <w:tab/>
      </w:r>
      <w:r>
        <w:rPr>
          <w:sz w:val="20"/>
        </w:rPr>
        <w:tab/>
      </w:r>
      <w:r>
        <w:rPr>
          <w:sz w:val="20"/>
        </w:rPr>
        <w:tab/>
      </w:r>
    </w:p>
    <w:p w:rsidR="002E3B1C" w:rsidRDefault="002E3B1C" w:rsidP="002E3B1C">
      <w:pPr>
        <w:ind w:left="-360" w:right="-360"/>
        <w:rPr>
          <w:sz w:val="20"/>
        </w:rPr>
      </w:pPr>
      <w:r>
        <w:rPr>
          <w:sz w:val="20"/>
        </w:rPr>
        <w:t>LANDFILL CELL CLOSURE</w:t>
      </w:r>
      <w:r>
        <w:rPr>
          <w:sz w:val="20"/>
        </w:rPr>
        <w:tab/>
      </w:r>
      <w:r>
        <w:rPr>
          <w:sz w:val="20"/>
        </w:rPr>
        <w:tab/>
      </w:r>
      <w:r>
        <w:rPr>
          <w:sz w:val="20"/>
        </w:rPr>
        <w:tab/>
        <w:t>$   265,267.14</w:t>
      </w:r>
      <w:r>
        <w:rPr>
          <w:sz w:val="20"/>
        </w:rPr>
        <w:tab/>
      </w:r>
      <w:r>
        <w:rPr>
          <w:sz w:val="20"/>
        </w:rPr>
        <w:tab/>
      </w:r>
      <w:r>
        <w:rPr>
          <w:sz w:val="20"/>
        </w:rPr>
        <w:tab/>
      </w:r>
    </w:p>
    <w:p w:rsidR="002E3B1C" w:rsidRDefault="002E3B1C" w:rsidP="002E3B1C">
      <w:pPr>
        <w:ind w:left="-360" w:right="-360"/>
        <w:rPr>
          <w:sz w:val="20"/>
        </w:rPr>
      </w:pPr>
      <w:r>
        <w:rPr>
          <w:sz w:val="20"/>
        </w:rPr>
        <w:t>SOUTH DAKOTA FIT</w:t>
      </w:r>
      <w:r>
        <w:rPr>
          <w:sz w:val="20"/>
        </w:rPr>
        <w:tab/>
      </w:r>
      <w:r>
        <w:rPr>
          <w:sz w:val="20"/>
        </w:rPr>
        <w:tab/>
      </w:r>
      <w:r>
        <w:rPr>
          <w:sz w:val="20"/>
        </w:rPr>
        <w:tab/>
        <w:t>$       4,436.63</w:t>
      </w:r>
      <w:r>
        <w:rPr>
          <w:sz w:val="20"/>
        </w:rPr>
        <w:tab/>
      </w:r>
      <w:r>
        <w:rPr>
          <w:sz w:val="20"/>
        </w:rPr>
        <w:tab/>
      </w:r>
      <w:r>
        <w:rPr>
          <w:sz w:val="20"/>
        </w:rPr>
        <w:tab/>
      </w:r>
    </w:p>
    <w:p w:rsidR="002E3B1C" w:rsidRDefault="002E3B1C" w:rsidP="002E3B1C">
      <w:pPr>
        <w:ind w:left="-360" w:right="-360"/>
        <w:rPr>
          <w:sz w:val="20"/>
        </w:rPr>
      </w:pPr>
      <w:r>
        <w:rPr>
          <w:sz w:val="20"/>
        </w:rPr>
        <w:t>CONSTRUCTION BOND</w:t>
      </w:r>
      <w:r>
        <w:rPr>
          <w:sz w:val="20"/>
        </w:rPr>
        <w:tab/>
      </w:r>
      <w:r>
        <w:rPr>
          <w:sz w:val="20"/>
        </w:rPr>
        <w:tab/>
      </w:r>
      <w:r>
        <w:rPr>
          <w:sz w:val="20"/>
        </w:rPr>
        <w:tab/>
        <w:t>$              0.00</w:t>
      </w:r>
      <w:r>
        <w:rPr>
          <w:sz w:val="20"/>
        </w:rPr>
        <w:tab/>
      </w:r>
      <w:r>
        <w:rPr>
          <w:sz w:val="20"/>
        </w:rPr>
        <w:tab/>
      </w:r>
      <w:r>
        <w:rPr>
          <w:sz w:val="20"/>
        </w:rPr>
        <w:tab/>
      </w:r>
    </w:p>
    <w:p w:rsidR="002E3B1C" w:rsidRDefault="002E3B1C" w:rsidP="002E3B1C">
      <w:pPr>
        <w:ind w:left="-360" w:right="-360"/>
        <w:rPr>
          <w:sz w:val="20"/>
        </w:rPr>
      </w:pPr>
      <w:r>
        <w:rPr>
          <w:sz w:val="20"/>
        </w:rPr>
        <w:t>CLERK OF COURTS TRUST</w:t>
      </w:r>
      <w:r>
        <w:rPr>
          <w:sz w:val="20"/>
        </w:rPr>
        <w:tab/>
      </w:r>
      <w:r>
        <w:rPr>
          <w:sz w:val="20"/>
        </w:rPr>
        <w:tab/>
      </w:r>
      <w:r>
        <w:rPr>
          <w:sz w:val="20"/>
        </w:rPr>
        <w:tab/>
        <w:t>$              0.00</w:t>
      </w:r>
      <w:r>
        <w:rPr>
          <w:sz w:val="20"/>
        </w:rPr>
        <w:tab/>
      </w:r>
      <w:r>
        <w:rPr>
          <w:sz w:val="20"/>
        </w:rPr>
        <w:tab/>
      </w:r>
      <w:r>
        <w:rPr>
          <w:sz w:val="20"/>
        </w:rPr>
        <w:tab/>
      </w:r>
    </w:p>
    <w:p w:rsidR="002E3B1C" w:rsidRDefault="002E3B1C" w:rsidP="002E3B1C">
      <w:pPr>
        <w:ind w:left="-360" w:right="-360"/>
        <w:rPr>
          <w:sz w:val="20"/>
        </w:rPr>
      </w:pPr>
    </w:p>
    <w:p w:rsidR="002E3B1C" w:rsidRDefault="002E3B1C" w:rsidP="002E3B1C">
      <w:pPr>
        <w:ind w:left="-360" w:right="-360"/>
        <w:rPr>
          <w:b/>
          <w:sz w:val="20"/>
        </w:rPr>
      </w:pPr>
      <w:r>
        <w:rPr>
          <w:sz w:val="20"/>
        </w:rPr>
        <w:tab/>
      </w:r>
      <w:r>
        <w:rPr>
          <w:sz w:val="20"/>
        </w:rPr>
        <w:tab/>
      </w:r>
      <w:r>
        <w:rPr>
          <w:sz w:val="20"/>
        </w:rPr>
        <w:tab/>
      </w:r>
      <w:r>
        <w:rPr>
          <w:sz w:val="20"/>
        </w:rPr>
        <w:tab/>
        <w:t>TOTAL</w:t>
      </w:r>
      <w:r>
        <w:rPr>
          <w:sz w:val="20"/>
        </w:rPr>
        <w:tab/>
      </w:r>
      <w:r>
        <w:rPr>
          <w:sz w:val="20"/>
        </w:rPr>
        <w:tab/>
        <w:t>$6,682,150.40</w:t>
      </w:r>
      <w:r>
        <w:rPr>
          <w:sz w:val="20"/>
        </w:rPr>
        <w:tab/>
      </w:r>
    </w:p>
    <w:p w:rsidR="004F6AEE" w:rsidRDefault="004F6AEE" w:rsidP="00643275">
      <w:pPr>
        <w:ind w:left="-360" w:right="-360"/>
        <w:rPr>
          <w:b/>
          <w:sz w:val="20"/>
        </w:rPr>
      </w:pPr>
    </w:p>
    <w:p w:rsidR="00382DC7" w:rsidRDefault="00382DC7" w:rsidP="009E1966">
      <w:pPr>
        <w:ind w:left="-360" w:right="-360"/>
        <w:rPr>
          <w:b/>
          <w:sz w:val="20"/>
        </w:rPr>
      </w:pPr>
      <w:r>
        <w:rPr>
          <w:b/>
          <w:sz w:val="20"/>
        </w:rPr>
        <w:t>JOHNSON CONTROLS:</w:t>
      </w:r>
    </w:p>
    <w:p w:rsidR="00382DC7" w:rsidRPr="00382DC7" w:rsidRDefault="00382DC7" w:rsidP="002E3B1C">
      <w:pPr>
        <w:ind w:left="-360" w:right="-360"/>
        <w:rPr>
          <w:sz w:val="20"/>
        </w:rPr>
      </w:pPr>
      <w:r>
        <w:rPr>
          <w:b/>
          <w:sz w:val="20"/>
        </w:rPr>
        <w:tab/>
      </w:r>
      <w:r>
        <w:rPr>
          <w:sz w:val="20"/>
        </w:rPr>
        <w:t>Martin moved and Pudwill seconded a motion to approve and sign the maintenance agreement</w:t>
      </w:r>
      <w:r w:rsidR="00B26C02">
        <w:rPr>
          <w:sz w:val="20"/>
        </w:rPr>
        <w:t xml:space="preserve"> w</w:t>
      </w:r>
      <w:r>
        <w:rPr>
          <w:sz w:val="20"/>
        </w:rPr>
        <w:t>ith Joh</w:t>
      </w:r>
      <w:r w:rsidR="00B26C02">
        <w:rPr>
          <w:sz w:val="20"/>
        </w:rPr>
        <w:t xml:space="preserve">nson </w:t>
      </w:r>
      <w:r w:rsidR="002E3B1C">
        <w:rPr>
          <w:sz w:val="20"/>
        </w:rPr>
        <w:tab/>
      </w:r>
      <w:r w:rsidR="00B26C02">
        <w:rPr>
          <w:sz w:val="20"/>
        </w:rPr>
        <w:t>Controls. Voting Aye: 5; Nay: 0. The motion was adopted.</w:t>
      </w:r>
    </w:p>
    <w:p w:rsidR="00382DC7" w:rsidRDefault="00382DC7" w:rsidP="009E1966">
      <w:pPr>
        <w:ind w:left="-360" w:right="-360"/>
        <w:rPr>
          <w:b/>
          <w:sz w:val="20"/>
        </w:rPr>
      </w:pPr>
    </w:p>
    <w:p w:rsidR="00382DC7" w:rsidRDefault="00382DC7" w:rsidP="009E1966">
      <w:pPr>
        <w:ind w:left="-360" w:right="-360"/>
        <w:rPr>
          <w:b/>
          <w:sz w:val="20"/>
        </w:rPr>
      </w:pPr>
      <w:r>
        <w:rPr>
          <w:b/>
          <w:sz w:val="20"/>
        </w:rPr>
        <w:t>VANGUARD APPRAISALS:</w:t>
      </w:r>
    </w:p>
    <w:p w:rsidR="00382DC7" w:rsidRDefault="00382DC7" w:rsidP="009E1966">
      <w:pPr>
        <w:ind w:left="-360" w:right="-360"/>
        <w:rPr>
          <w:b/>
          <w:sz w:val="20"/>
        </w:rPr>
      </w:pPr>
    </w:p>
    <w:p w:rsidR="00382DC7" w:rsidRDefault="00382DC7" w:rsidP="009E1966">
      <w:pPr>
        <w:ind w:left="-360" w:right="-360"/>
        <w:rPr>
          <w:sz w:val="20"/>
        </w:rPr>
      </w:pPr>
      <w:r>
        <w:rPr>
          <w:sz w:val="20"/>
        </w:rPr>
        <w:t xml:space="preserve">Bob Ehlers, Vice President of Vanguard Appraisals met with the </w:t>
      </w:r>
      <w:r w:rsidR="00B26C02">
        <w:rPr>
          <w:sz w:val="20"/>
        </w:rPr>
        <w:t>board</w:t>
      </w:r>
      <w:r w:rsidR="005F5DD5">
        <w:rPr>
          <w:sz w:val="20"/>
        </w:rPr>
        <w:t xml:space="preserve"> to explain the new costing software purchased through his company.  This is a CAMA (computer assisted mass appraisal) system which allows records to be maintained easily on an ongoing basis.  He explained that once all the information is in the system, which is a time-consuming process, the information can then be reviewed and maintained for accuracy by the assessor.  He also explained the assistance that Vanguard offers to help in the updating process and other software modules that can be purchased to obtain more assistance.  He also explained that his company has South Dakota Certified Appraiser Assessors which can come in to go out in the field to help train assessment staff and they also have staff with expertise in many areas that can come in and assess complicated properties, such as elevators.</w:t>
      </w:r>
    </w:p>
    <w:p w:rsidR="005F5DD5" w:rsidRDefault="005F5DD5" w:rsidP="009E1966">
      <w:pPr>
        <w:ind w:left="-360" w:right="-360"/>
        <w:rPr>
          <w:sz w:val="20"/>
        </w:rPr>
      </w:pPr>
    </w:p>
    <w:p w:rsidR="005F5DD5" w:rsidRPr="00382DC7" w:rsidRDefault="005F5DD5" w:rsidP="009E1966">
      <w:pPr>
        <w:ind w:left="-360" w:right="-360"/>
        <w:rPr>
          <w:sz w:val="20"/>
        </w:rPr>
      </w:pPr>
    </w:p>
    <w:p w:rsidR="005A655D" w:rsidRDefault="005F5DD5" w:rsidP="009E1966">
      <w:pPr>
        <w:ind w:left="-360" w:right="-360"/>
        <w:rPr>
          <w:b/>
          <w:sz w:val="20"/>
        </w:rPr>
      </w:pPr>
      <w:r>
        <w:rPr>
          <w:b/>
          <w:sz w:val="20"/>
        </w:rPr>
        <w:t>ALCOHOLIC BEVERAGE TEMPORARY LICENSE</w:t>
      </w:r>
      <w:r w:rsidR="00225F5D">
        <w:rPr>
          <w:b/>
          <w:sz w:val="20"/>
        </w:rPr>
        <w:t xml:space="preserve">:  </w:t>
      </w:r>
    </w:p>
    <w:p w:rsidR="00CA4086" w:rsidRDefault="005F5DD5" w:rsidP="005F5DD5">
      <w:pPr>
        <w:ind w:right="-360"/>
        <w:rPr>
          <w:sz w:val="20"/>
        </w:rPr>
      </w:pPr>
      <w:proofErr w:type="spellStart"/>
      <w:r>
        <w:rPr>
          <w:sz w:val="20"/>
        </w:rPr>
        <w:t>Godkin</w:t>
      </w:r>
      <w:proofErr w:type="spellEnd"/>
      <w:r>
        <w:rPr>
          <w:sz w:val="20"/>
        </w:rPr>
        <w:t xml:space="preserve"> moved and Siemon seconded to approve a temporary alcoholic be</w:t>
      </w:r>
      <w:r w:rsidR="00B26C02">
        <w:rPr>
          <w:sz w:val="20"/>
        </w:rPr>
        <w:t>verage license at a fee of $50.</w:t>
      </w:r>
      <w:r>
        <w:rPr>
          <w:sz w:val="20"/>
        </w:rPr>
        <w:t xml:space="preserve"> </w:t>
      </w:r>
      <w:r w:rsidR="00E04AA2">
        <w:rPr>
          <w:sz w:val="20"/>
        </w:rPr>
        <w:t>Voting Aye: 4; Nay: 1</w:t>
      </w:r>
      <w:r w:rsidR="00B26C02">
        <w:rPr>
          <w:sz w:val="20"/>
        </w:rPr>
        <w:t xml:space="preserve">. </w:t>
      </w:r>
      <w:proofErr w:type="gramStart"/>
      <w:r w:rsidR="00B26C02">
        <w:rPr>
          <w:sz w:val="20"/>
        </w:rPr>
        <w:t>The</w:t>
      </w:r>
      <w:proofErr w:type="gramEnd"/>
      <w:r w:rsidR="00B26C02">
        <w:rPr>
          <w:sz w:val="20"/>
        </w:rPr>
        <w:t xml:space="preserve"> motion was adopted.</w:t>
      </w:r>
    </w:p>
    <w:p w:rsidR="00717F03" w:rsidRDefault="00717F03" w:rsidP="00CA4086">
      <w:pPr>
        <w:ind w:right="-360"/>
        <w:rPr>
          <w:b/>
          <w:sz w:val="20"/>
        </w:rPr>
      </w:pPr>
    </w:p>
    <w:p w:rsidR="005A2492" w:rsidRDefault="005F5DD5" w:rsidP="005848E0">
      <w:pPr>
        <w:ind w:left="-360" w:right="-360"/>
        <w:rPr>
          <w:b/>
          <w:sz w:val="20"/>
        </w:rPr>
      </w:pPr>
      <w:r>
        <w:rPr>
          <w:b/>
          <w:sz w:val="20"/>
        </w:rPr>
        <w:t>RURAL ATTORNEY PROGRAM:</w:t>
      </w:r>
    </w:p>
    <w:p w:rsidR="00717F03" w:rsidRDefault="005F5DD5" w:rsidP="005A2492">
      <w:pPr>
        <w:ind w:right="-360"/>
        <w:rPr>
          <w:sz w:val="20"/>
        </w:rPr>
      </w:pPr>
      <w:r>
        <w:rPr>
          <w:sz w:val="20"/>
        </w:rPr>
        <w:lastRenderedPageBreak/>
        <w:t xml:space="preserve">Wayne </w:t>
      </w:r>
      <w:proofErr w:type="spellStart"/>
      <w:r>
        <w:rPr>
          <w:sz w:val="20"/>
        </w:rPr>
        <w:t>Vanheisen</w:t>
      </w:r>
      <w:proofErr w:type="spellEnd"/>
      <w:r>
        <w:rPr>
          <w:sz w:val="20"/>
        </w:rPr>
        <w:t xml:space="preserve"> </w:t>
      </w:r>
      <w:r w:rsidR="00B26C02">
        <w:rPr>
          <w:sz w:val="20"/>
        </w:rPr>
        <w:t>was in attendance</w:t>
      </w:r>
      <w:r>
        <w:rPr>
          <w:sz w:val="20"/>
        </w:rPr>
        <w:t xml:space="preserve"> to explain the Rural Attorney Program.  Kyle Chase from Mobridge, who is a student at USD that would like to take part in this program.  These </w:t>
      </w:r>
      <w:r w:rsidR="00B26C02">
        <w:rPr>
          <w:sz w:val="20"/>
        </w:rPr>
        <w:t>attorneys</w:t>
      </w:r>
      <w:r>
        <w:rPr>
          <w:sz w:val="20"/>
        </w:rPr>
        <w:t xml:space="preserve"> are paid 644% by the Unified Judicial System and 35% by the County with a 5 year commitment.  The attorney can use the money for any purpose but must practice in the county for 5 years.  The program focuses on bringing attorneys to smaller communities.  Chairman Arbach stated that it sounded like a good program, but the board felt they would need some time for further discussion.  </w:t>
      </w:r>
      <w:r w:rsidR="00171746">
        <w:rPr>
          <w:sz w:val="20"/>
        </w:rPr>
        <w:t>Some of the Board members thought that we do have a real need for the Rural Attorney’s program and we seem to have a number of local attorney’s already in practice in Walworth County</w:t>
      </w:r>
      <w:r w:rsidR="00717F03">
        <w:rPr>
          <w:sz w:val="20"/>
        </w:rPr>
        <w:t xml:space="preserve">.  </w:t>
      </w:r>
    </w:p>
    <w:p w:rsidR="005A2492" w:rsidRPr="005A2492" w:rsidRDefault="005A2492" w:rsidP="005848E0">
      <w:pPr>
        <w:ind w:left="-360" w:right="-360"/>
        <w:rPr>
          <w:sz w:val="20"/>
        </w:rPr>
      </w:pPr>
    </w:p>
    <w:p w:rsidR="0095405E" w:rsidRDefault="0095405E" w:rsidP="0095405E">
      <w:pPr>
        <w:ind w:left="-360" w:right="-360"/>
        <w:rPr>
          <w:b/>
          <w:sz w:val="20"/>
        </w:rPr>
      </w:pPr>
      <w:r>
        <w:rPr>
          <w:b/>
          <w:sz w:val="20"/>
        </w:rPr>
        <w:t>EXECUTIVE SESSION:</w:t>
      </w:r>
    </w:p>
    <w:p w:rsidR="0095405E" w:rsidRDefault="0095405E" w:rsidP="0095405E">
      <w:pPr>
        <w:rPr>
          <w:sz w:val="20"/>
        </w:rPr>
      </w:pPr>
      <w:r>
        <w:rPr>
          <w:sz w:val="20"/>
        </w:rPr>
        <w:t>Pudwill moved and Martin seconded to enter into executive session at 10:00 a.m. f</w:t>
      </w:r>
      <w:r w:rsidR="00B26C02">
        <w:rPr>
          <w:sz w:val="20"/>
        </w:rPr>
        <w:t>or the purpose of discussing a personnel issue as per SDCL 1-25-2(2</w:t>
      </w:r>
      <w:r>
        <w:rPr>
          <w:sz w:val="20"/>
        </w:rPr>
        <w:t xml:space="preserve">). Voting Aye: 5, nay: 0. The motion was </w:t>
      </w:r>
    </w:p>
    <w:p w:rsidR="0095405E" w:rsidRDefault="0095405E" w:rsidP="0095405E">
      <w:pPr>
        <w:rPr>
          <w:sz w:val="20"/>
        </w:rPr>
      </w:pPr>
      <w:r>
        <w:rPr>
          <w:sz w:val="20"/>
        </w:rPr>
        <w:t>adopted.</w:t>
      </w:r>
    </w:p>
    <w:p w:rsidR="0095405E" w:rsidRDefault="0095405E" w:rsidP="0095405E">
      <w:pPr>
        <w:rPr>
          <w:sz w:val="20"/>
        </w:rPr>
      </w:pPr>
    </w:p>
    <w:p w:rsidR="0095405E" w:rsidRDefault="0095405E" w:rsidP="0095405E">
      <w:pPr>
        <w:rPr>
          <w:sz w:val="20"/>
        </w:rPr>
      </w:pPr>
      <w:r>
        <w:rPr>
          <w:sz w:val="20"/>
        </w:rPr>
        <w:t xml:space="preserve">Chairman Arbach declared the executive session ended and the board reconvened in regular </w:t>
      </w:r>
    </w:p>
    <w:p w:rsidR="0095405E" w:rsidRDefault="0095405E" w:rsidP="0095405E">
      <w:pPr>
        <w:rPr>
          <w:sz w:val="20"/>
        </w:rPr>
      </w:pPr>
      <w:r>
        <w:rPr>
          <w:sz w:val="20"/>
        </w:rPr>
        <w:t>session at 10:35 a.m.</w:t>
      </w:r>
    </w:p>
    <w:p w:rsidR="0095405E" w:rsidRDefault="0095405E" w:rsidP="0095405E">
      <w:pPr>
        <w:rPr>
          <w:sz w:val="20"/>
        </w:rPr>
      </w:pPr>
    </w:p>
    <w:p w:rsidR="005848E0" w:rsidRDefault="0095405E" w:rsidP="005848E0">
      <w:pPr>
        <w:ind w:left="-360" w:right="-360"/>
        <w:rPr>
          <w:b/>
          <w:sz w:val="20"/>
        </w:rPr>
      </w:pPr>
      <w:r>
        <w:rPr>
          <w:b/>
          <w:sz w:val="20"/>
        </w:rPr>
        <w:t>HIGHWAY &amp; LANDFILL ISSUES:</w:t>
      </w:r>
    </w:p>
    <w:p w:rsidR="0095405E" w:rsidRDefault="0095405E" w:rsidP="00722CEE">
      <w:pPr>
        <w:ind w:right="-360"/>
        <w:rPr>
          <w:sz w:val="20"/>
        </w:rPr>
      </w:pPr>
      <w:r>
        <w:rPr>
          <w:sz w:val="20"/>
        </w:rPr>
        <w:t xml:space="preserve">Highway Superintendent Goetz presented some budget information.  </w:t>
      </w:r>
    </w:p>
    <w:p w:rsidR="0095405E" w:rsidRDefault="0095405E" w:rsidP="00722CEE">
      <w:pPr>
        <w:ind w:right="-360"/>
        <w:rPr>
          <w:sz w:val="20"/>
        </w:rPr>
      </w:pPr>
    </w:p>
    <w:p w:rsidR="0095405E" w:rsidRDefault="0095405E" w:rsidP="0095405E">
      <w:pPr>
        <w:ind w:left="-360" w:right="-360"/>
        <w:rPr>
          <w:b/>
          <w:sz w:val="20"/>
        </w:rPr>
      </w:pPr>
      <w:r>
        <w:rPr>
          <w:b/>
          <w:sz w:val="20"/>
        </w:rPr>
        <w:t>EXECUTIVE SESSION:</w:t>
      </w:r>
    </w:p>
    <w:p w:rsidR="0095405E" w:rsidRDefault="0095405E" w:rsidP="00B26C02">
      <w:pPr>
        <w:rPr>
          <w:sz w:val="20"/>
        </w:rPr>
      </w:pPr>
      <w:r>
        <w:rPr>
          <w:sz w:val="20"/>
        </w:rPr>
        <w:t xml:space="preserve">Martin moved and </w:t>
      </w:r>
      <w:proofErr w:type="spellStart"/>
      <w:r>
        <w:rPr>
          <w:sz w:val="20"/>
        </w:rPr>
        <w:t>Godkin</w:t>
      </w:r>
      <w:proofErr w:type="spellEnd"/>
      <w:r>
        <w:rPr>
          <w:sz w:val="20"/>
        </w:rPr>
        <w:t xml:space="preserve"> seconded to enter into executive session at 10:45 a.m. for the purpose of discussing a </w:t>
      </w:r>
      <w:r w:rsidR="00B26C02">
        <w:rPr>
          <w:sz w:val="20"/>
        </w:rPr>
        <w:t>legal issue as per SDCL 1-25-2(3</w:t>
      </w:r>
      <w:r>
        <w:rPr>
          <w:sz w:val="20"/>
        </w:rPr>
        <w:t xml:space="preserve">). </w:t>
      </w:r>
      <w:r w:rsidR="00B26C02">
        <w:rPr>
          <w:sz w:val="20"/>
        </w:rPr>
        <w:t>Voting Aye: 5; Nay: 0. The motion was adopted.</w:t>
      </w:r>
    </w:p>
    <w:p w:rsidR="00B26C02" w:rsidRDefault="00B26C02" w:rsidP="0095405E">
      <w:pPr>
        <w:rPr>
          <w:sz w:val="20"/>
        </w:rPr>
      </w:pPr>
    </w:p>
    <w:p w:rsidR="0095405E" w:rsidRDefault="0095405E" w:rsidP="0095405E">
      <w:pPr>
        <w:rPr>
          <w:sz w:val="20"/>
        </w:rPr>
      </w:pPr>
      <w:r>
        <w:rPr>
          <w:sz w:val="20"/>
        </w:rPr>
        <w:t xml:space="preserve">Chairman Arbach declared the executive session ended and the board reconvened in regular </w:t>
      </w:r>
    </w:p>
    <w:p w:rsidR="0095405E" w:rsidRDefault="0095405E" w:rsidP="0095405E">
      <w:pPr>
        <w:rPr>
          <w:sz w:val="20"/>
        </w:rPr>
      </w:pPr>
      <w:r>
        <w:rPr>
          <w:sz w:val="20"/>
        </w:rPr>
        <w:t>session at 10:55 a.m.</w:t>
      </w:r>
    </w:p>
    <w:p w:rsidR="0095405E" w:rsidRDefault="0095405E" w:rsidP="0095405E">
      <w:pPr>
        <w:rPr>
          <w:sz w:val="20"/>
        </w:rPr>
      </w:pPr>
    </w:p>
    <w:p w:rsidR="0095405E" w:rsidRDefault="0095405E" w:rsidP="0095405E">
      <w:pPr>
        <w:rPr>
          <w:sz w:val="20"/>
        </w:rPr>
      </w:pPr>
      <w:r>
        <w:rPr>
          <w:sz w:val="20"/>
        </w:rPr>
        <w:t>Superintendent Goetz presented pictures of County Road 318 (cemetery road).  Heavy load</w:t>
      </w:r>
      <w:r w:rsidR="00BF0925">
        <w:rPr>
          <w:sz w:val="20"/>
        </w:rPr>
        <w:t>s</w:t>
      </w:r>
      <w:r>
        <w:rPr>
          <w:sz w:val="20"/>
        </w:rPr>
        <w:t xml:space="preserve"> and speeding are causing the road to fail.  Goetz would like to dig up the road where it’s breaking up to help determine what the problem is.  She told the commission</w:t>
      </w:r>
      <w:r w:rsidR="00BF0925">
        <w:rPr>
          <w:sz w:val="20"/>
        </w:rPr>
        <w:t>ers</w:t>
      </w:r>
      <w:r>
        <w:rPr>
          <w:sz w:val="20"/>
        </w:rPr>
        <w:t xml:space="preserve"> that county roads are not made to hold the weight of the newer equipment.  She requested more patrolling on these road.  She recommends re-grinding the road.</w:t>
      </w:r>
    </w:p>
    <w:p w:rsidR="0095405E" w:rsidRDefault="0095405E" w:rsidP="0095405E">
      <w:pPr>
        <w:rPr>
          <w:sz w:val="20"/>
        </w:rPr>
      </w:pPr>
    </w:p>
    <w:p w:rsidR="0095405E" w:rsidRDefault="00BF0925" w:rsidP="0095405E">
      <w:pPr>
        <w:rPr>
          <w:sz w:val="20"/>
        </w:rPr>
      </w:pPr>
      <w:r>
        <w:rPr>
          <w:sz w:val="20"/>
        </w:rPr>
        <w:t>Goetz reported</w:t>
      </w:r>
      <w:r w:rsidR="0095405E">
        <w:rPr>
          <w:sz w:val="20"/>
        </w:rPr>
        <w:t xml:space="preserve"> that she has applications from people in Pollock, Gettysburg, Mobridge, </w:t>
      </w:r>
      <w:r>
        <w:rPr>
          <w:sz w:val="20"/>
        </w:rPr>
        <w:t>and Selby</w:t>
      </w:r>
      <w:r w:rsidR="0095405E">
        <w:rPr>
          <w:sz w:val="20"/>
        </w:rPr>
        <w:t xml:space="preserve"> and is waiting on an application from Mound City.  The job opening ad runs for another week.</w:t>
      </w:r>
    </w:p>
    <w:p w:rsidR="00E66DE4" w:rsidRDefault="00E66DE4" w:rsidP="0095405E">
      <w:pPr>
        <w:rPr>
          <w:sz w:val="20"/>
        </w:rPr>
      </w:pPr>
    </w:p>
    <w:p w:rsidR="005848E0" w:rsidRDefault="00BF0925" w:rsidP="005848E0">
      <w:pPr>
        <w:ind w:left="-360" w:right="-360"/>
        <w:rPr>
          <w:b/>
          <w:sz w:val="20"/>
        </w:rPr>
      </w:pPr>
      <w:proofErr w:type="gramStart"/>
      <w:r>
        <w:rPr>
          <w:b/>
          <w:sz w:val="20"/>
        </w:rPr>
        <w:t>SHERIFF &amp;</w:t>
      </w:r>
      <w:proofErr w:type="gramEnd"/>
      <w:r w:rsidR="00E66DE4">
        <w:rPr>
          <w:b/>
          <w:sz w:val="20"/>
        </w:rPr>
        <w:t xml:space="preserve"> JAIL ISSUES:</w:t>
      </w:r>
    </w:p>
    <w:p w:rsidR="00717F03" w:rsidRDefault="00E66DE4" w:rsidP="005848E0">
      <w:pPr>
        <w:rPr>
          <w:sz w:val="20"/>
        </w:rPr>
      </w:pPr>
      <w:r>
        <w:rPr>
          <w:sz w:val="20"/>
        </w:rPr>
        <w:t>Martin moved and Siemon seconded moving Patty Dunwood</w:t>
      </w:r>
      <w:r w:rsidR="00BF0925">
        <w:rPr>
          <w:sz w:val="20"/>
        </w:rPr>
        <w:t>y</w:t>
      </w:r>
      <w:r>
        <w:rPr>
          <w:sz w:val="20"/>
        </w:rPr>
        <w:t xml:space="preserve"> to full-time uncertified jailer at $13.21 per hour effective June 29, 2014.  </w:t>
      </w:r>
      <w:r w:rsidR="00BF0925">
        <w:rPr>
          <w:sz w:val="20"/>
        </w:rPr>
        <w:t>Voting Aye: 5; Nay: 0. The motion was adopted.</w:t>
      </w:r>
    </w:p>
    <w:p w:rsidR="00E66DE4" w:rsidRDefault="00E66DE4" w:rsidP="005848E0">
      <w:pPr>
        <w:rPr>
          <w:sz w:val="20"/>
        </w:rPr>
      </w:pPr>
    </w:p>
    <w:p w:rsidR="00E66DE4" w:rsidRDefault="00E66DE4" w:rsidP="005848E0">
      <w:pPr>
        <w:rPr>
          <w:sz w:val="20"/>
        </w:rPr>
      </w:pPr>
      <w:r>
        <w:rPr>
          <w:sz w:val="20"/>
        </w:rPr>
        <w:t>This will be Sheriff Mohr’s last commission meeting</w:t>
      </w:r>
      <w:r w:rsidR="00BF0925">
        <w:rPr>
          <w:sz w:val="20"/>
        </w:rPr>
        <w:t xml:space="preserve"> and the board thanked him for his great work and years of service to the County</w:t>
      </w:r>
      <w:r>
        <w:rPr>
          <w:sz w:val="20"/>
        </w:rPr>
        <w:t>.</w:t>
      </w:r>
    </w:p>
    <w:p w:rsidR="00171746" w:rsidRDefault="00171746" w:rsidP="005848E0">
      <w:pPr>
        <w:rPr>
          <w:sz w:val="20"/>
        </w:rPr>
      </w:pPr>
    </w:p>
    <w:p w:rsidR="00171746" w:rsidRDefault="00171746" w:rsidP="005848E0">
      <w:pPr>
        <w:rPr>
          <w:sz w:val="20"/>
        </w:rPr>
      </w:pPr>
      <w:r>
        <w:rPr>
          <w:sz w:val="20"/>
        </w:rPr>
        <w:t>Josh Boll, Chief Deputy, newly appointed as Sheriff upon Sheriff Mohr’s retirement states that he will have a deputy position open.</w:t>
      </w:r>
    </w:p>
    <w:p w:rsidR="00E66DE4" w:rsidRDefault="00E66DE4" w:rsidP="005848E0">
      <w:pPr>
        <w:rPr>
          <w:sz w:val="20"/>
        </w:rPr>
      </w:pPr>
    </w:p>
    <w:p w:rsidR="006D2EF3" w:rsidRDefault="00E66DE4" w:rsidP="009E1966">
      <w:pPr>
        <w:ind w:left="-360" w:right="-360"/>
        <w:rPr>
          <w:b/>
          <w:sz w:val="20"/>
        </w:rPr>
      </w:pPr>
      <w:r>
        <w:rPr>
          <w:b/>
          <w:sz w:val="20"/>
        </w:rPr>
        <w:t>NECOG:</w:t>
      </w:r>
      <w:r w:rsidR="00717F03">
        <w:rPr>
          <w:b/>
          <w:sz w:val="20"/>
        </w:rPr>
        <w:t xml:space="preserve">  </w:t>
      </w:r>
    </w:p>
    <w:p w:rsidR="00E66DE4" w:rsidRPr="006D2EF3" w:rsidRDefault="00E66DE4" w:rsidP="00717F03">
      <w:pPr>
        <w:ind w:right="-360"/>
        <w:rPr>
          <w:sz w:val="20"/>
        </w:rPr>
      </w:pPr>
      <w:r>
        <w:rPr>
          <w:sz w:val="20"/>
        </w:rPr>
        <w:t>Pudwill</w:t>
      </w:r>
      <w:r w:rsidR="00717F03">
        <w:rPr>
          <w:sz w:val="20"/>
        </w:rPr>
        <w:t xml:space="preserve"> moved and </w:t>
      </w:r>
      <w:proofErr w:type="spellStart"/>
      <w:r>
        <w:rPr>
          <w:sz w:val="20"/>
        </w:rPr>
        <w:t>Godkin</w:t>
      </w:r>
      <w:proofErr w:type="spellEnd"/>
      <w:r w:rsidR="00717F03">
        <w:rPr>
          <w:sz w:val="20"/>
        </w:rPr>
        <w:t xml:space="preserve"> seconded to </w:t>
      </w:r>
      <w:r w:rsidR="00BF0925">
        <w:rPr>
          <w:sz w:val="20"/>
        </w:rPr>
        <w:t>appoint David</w:t>
      </w:r>
      <w:r>
        <w:rPr>
          <w:sz w:val="20"/>
        </w:rPr>
        <w:t xml:space="preserve"> Siemon to the NECOG Board.  </w:t>
      </w:r>
      <w:r w:rsidR="00BF0925">
        <w:rPr>
          <w:sz w:val="20"/>
        </w:rPr>
        <w:t>Voting Aye: 5; Nay: 0. The motion was adopted.</w:t>
      </w:r>
    </w:p>
    <w:p w:rsidR="00BF0925" w:rsidRDefault="00BF0925" w:rsidP="009E1966">
      <w:pPr>
        <w:ind w:left="-360" w:right="-360"/>
        <w:rPr>
          <w:b/>
          <w:sz w:val="20"/>
        </w:rPr>
      </w:pPr>
    </w:p>
    <w:p w:rsidR="008B553B" w:rsidRDefault="00E66DE4" w:rsidP="009E1966">
      <w:pPr>
        <w:ind w:left="-360" w:right="-360"/>
        <w:rPr>
          <w:b/>
          <w:sz w:val="20"/>
        </w:rPr>
      </w:pPr>
      <w:r>
        <w:rPr>
          <w:b/>
          <w:sz w:val="20"/>
        </w:rPr>
        <w:t>PLAT:</w:t>
      </w:r>
    </w:p>
    <w:p w:rsidR="000312F9" w:rsidRDefault="00E66DE4" w:rsidP="008043B4">
      <w:pPr>
        <w:ind w:right="-360"/>
        <w:rPr>
          <w:sz w:val="20"/>
        </w:rPr>
      </w:pPr>
      <w:r>
        <w:rPr>
          <w:sz w:val="20"/>
        </w:rPr>
        <w:t xml:space="preserve">Pudwill moved and </w:t>
      </w:r>
      <w:proofErr w:type="spellStart"/>
      <w:r>
        <w:rPr>
          <w:sz w:val="20"/>
        </w:rPr>
        <w:t>Godkin</w:t>
      </w:r>
      <w:proofErr w:type="spellEnd"/>
      <w:r>
        <w:rPr>
          <w:sz w:val="20"/>
        </w:rPr>
        <w:t xml:space="preserve"> seconded to approve the plat of Kasch Oil Addition to Walworth County, located in Government Lot 3 and Government Lot 4 in the NW4 of Section 1-121-76.  </w:t>
      </w:r>
      <w:r w:rsidR="00BF0925">
        <w:rPr>
          <w:sz w:val="20"/>
        </w:rPr>
        <w:t>Voting Aye: 5; Nay: 0. The motion was adopted.</w:t>
      </w:r>
    </w:p>
    <w:p w:rsidR="00BF0925" w:rsidRDefault="00BF0925" w:rsidP="008043B4">
      <w:pPr>
        <w:ind w:right="-360"/>
        <w:rPr>
          <w:sz w:val="20"/>
        </w:rPr>
      </w:pPr>
    </w:p>
    <w:p w:rsidR="00F330F7" w:rsidRDefault="00F330F7" w:rsidP="000312F9">
      <w:pPr>
        <w:ind w:left="-360" w:right="-360"/>
        <w:rPr>
          <w:b/>
          <w:sz w:val="20"/>
        </w:rPr>
      </w:pPr>
      <w:r>
        <w:rPr>
          <w:b/>
          <w:sz w:val="20"/>
        </w:rPr>
        <w:t>BUDGET MEETING:</w:t>
      </w:r>
    </w:p>
    <w:p w:rsidR="00F330F7" w:rsidRPr="00F330F7" w:rsidRDefault="002E3B1C" w:rsidP="000312F9">
      <w:pPr>
        <w:ind w:left="-360" w:right="-360"/>
        <w:rPr>
          <w:sz w:val="20"/>
        </w:rPr>
      </w:pPr>
      <w:r>
        <w:rPr>
          <w:b/>
          <w:sz w:val="20"/>
        </w:rPr>
        <w:tab/>
      </w:r>
      <w:r w:rsidR="00F330F7">
        <w:rPr>
          <w:sz w:val="20"/>
        </w:rPr>
        <w:t>A budget meeting has been scheduled for June 24, 2014 at 9:00 am.</w:t>
      </w:r>
    </w:p>
    <w:p w:rsidR="00F330F7" w:rsidRDefault="00F330F7" w:rsidP="000312F9">
      <w:pPr>
        <w:ind w:left="-360" w:right="-360"/>
        <w:rPr>
          <w:b/>
          <w:sz w:val="20"/>
        </w:rPr>
      </w:pPr>
    </w:p>
    <w:p w:rsidR="00F330F7" w:rsidRDefault="00F330F7" w:rsidP="000312F9">
      <w:pPr>
        <w:ind w:left="-360" w:right="-360"/>
        <w:rPr>
          <w:b/>
          <w:sz w:val="20"/>
        </w:rPr>
      </w:pPr>
      <w:r>
        <w:rPr>
          <w:b/>
          <w:sz w:val="20"/>
        </w:rPr>
        <w:t>REGISTER OF DEEDS:</w:t>
      </w:r>
    </w:p>
    <w:p w:rsidR="00F330F7" w:rsidRDefault="00F330F7" w:rsidP="00F330F7">
      <w:pPr>
        <w:ind w:right="-360"/>
        <w:rPr>
          <w:sz w:val="20"/>
        </w:rPr>
      </w:pPr>
      <w:proofErr w:type="spellStart"/>
      <w:r>
        <w:rPr>
          <w:sz w:val="20"/>
        </w:rPr>
        <w:t>Godkin</w:t>
      </w:r>
      <w:proofErr w:type="spellEnd"/>
      <w:r>
        <w:rPr>
          <w:sz w:val="20"/>
        </w:rPr>
        <w:t xml:space="preserve"> moved and Pudwill seconded</w:t>
      </w:r>
      <w:r w:rsidR="00BF0925">
        <w:rPr>
          <w:sz w:val="20"/>
        </w:rPr>
        <w:t xml:space="preserve"> to approve</w:t>
      </w:r>
      <w:r>
        <w:rPr>
          <w:sz w:val="20"/>
        </w:rPr>
        <w:t xml:space="preserve"> the hiring of Mica Mortenson as Deputy Register of Deed.  </w:t>
      </w:r>
      <w:r w:rsidR="00BF0925">
        <w:rPr>
          <w:sz w:val="20"/>
        </w:rPr>
        <w:t>Voting Aye: 5; Nay: 0. The motion was adopted.</w:t>
      </w:r>
    </w:p>
    <w:p w:rsidR="00F330F7" w:rsidRPr="00F330F7" w:rsidRDefault="00F330F7" w:rsidP="000312F9">
      <w:pPr>
        <w:ind w:left="-360" w:right="-360"/>
        <w:rPr>
          <w:sz w:val="20"/>
        </w:rPr>
      </w:pPr>
    </w:p>
    <w:p w:rsidR="00F330F7" w:rsidRDefault="00F330F7" w:rsidP="000312F9">
      <w:pPr>
        <w:ind w:left="-360" w:right="-360"/>
        <w:rPr>
          <w:b/>
          <w:sz w:val="20"/>
        </w:rPr>
      </w:pPr>
      <w:r>
        <w:rPr>
          <w:b/>
          <w:sz w:val="20"/>
        </w:rPr>
        <w:t>TREASURER’S OFFICE:</w:t>
      </w:r>
    </w:p>
    <w:p w:rsidR="00F330F7" w:rsidRDefault="00F330F7" w:rsidP="00F330F7">
      <w:pPr>
        <w:ind w:right="-360"/>
        <w:rPr>
          <w:sz w:val="20"/>
        </w:rPr>
      </w:pPr>
      <w:r>
        <w:rPr>
          <w:sz w:val="20"/>
        </w:rPr>
        <w:t>Godkin moved and Pudwill seconded to approve</w:t>
      </w:r>
      <w:r w:rsidR="00BF0925">
        <w:rPr>
          <w:sz w:val="20"/>
        </w:rPr>
        <w:t xml:space="preserve"> the</w:t>
      </w:r>
      <w:r>
        <w:rPr>
          <w:sz w:val="20"/>
        </w:rPr>
        <w:t xml:space="preserve"> hiring Stephanie Bennis as Deputy Treasurer at a wage of $13.84 per hour.  Bennis will replace Mortenson who moved to the Register of Deed’s Office.  </w:t>
      </w:r>
      <w:r w:rsidR="00BF0925">
        <w:rPr>
          <w:sz w:val="20"/>
        </w:rPr>
        <w:t>Voting Aye: 5; Nay: 0. The motion was adopted.</w:t>
      </w:r>
    </w:p>
    <w:p w:rsidR="00171746" w:rsidRDefault="00171746" w:rsidP="00F330F7">
      <w:pPr>
        <w:ind w:right="-360"/>
        <w:rPr>
          <w:sz w:val="20"/>
        </w:rPr>
      </w:pPr>
    </w:p>
    <w:p w:rsidR="00171746" w:rsidRDefault="00171746" w:rsidP="00F330F7">
      <w:pPr>
        <w:ind w:right="-360"/>
        <w:rPr>
          <w:sz w:val="20"/>
        </w:rPr>
      </w:pPr>
      <w:r>
        <w:rPr>
          <w:sz w:val="20"/>
        </w:rPr>
        <w:t>Treasurer Pudwill explained the insufficient funds that appears on the Treasurer’s Report has been cleared up at this point.  It was stated that repeat offenders should be put on a cash only basis.</w:t>
      </w:r>
    </w:p>
    <w:p w:rsidR="00171746" w:rsidRDefault="00171746" w:rsidP="00F330F7">
      <w:pPr>
        <w:ind w:right="-360"/>
        <w:rPr>
          <w:sz w:val="20"/>
        </w:rPr>
      </w:pPr>
    </w:p>
    <w:p w:rsidR="00171746" w:rsidRDefault="00171746" w:rsidP="000312F9">
      <w:pPr>
        <w:ind w:left="-360" w:right="-360"/>
        <w:rPr>
          <w:b/>
          <w:sz w:val="20"/>
        </w:rPr>
      </w:pPr>
      <w:r>
        <w:rPr>
          <w:b/>
          <w:sz w:val="20"/>
        </w:rPr>
        <w:t>OLD BUSINESS:</w:t>
      </w:r>
    </w:p>
    <w:p w:rsidR="00171746" w:rsidRDefault="00171746" w:rsidP="00171746">
      <w:pPr>
        <w:ind w:right="-360"/>
        <w:rPr>
          <w:sz w:val="20"/>
        </w:rPr>
      </w:pPr>
      <w:r>
        <w:rPr>
          <w:sz w:val="20"/>
        </w:rPr>
        <w:t xml:space="preserve">Tax deed properties were discussed.  States Attorney Hare is trying to contact the neighbor to the property in Java. Gary Snow &amp; Associates have been hired to abate the asbestos problems.  Tax deed properties in Mobridge are also being worked on at this time.  </w:t>
      </w:r>
    </w:p>
    <w:p w:rsidR="00171746" w:rsidRDefault="00171746" w:rsidP="000312F9">
      <w:pPr>
        <w:ind w:left="-360" w:right="-360"/>
        <w:rPr>
          <w:sz w:val="20"/>
        </w:rPr>
      </w:pPr>
    </w:p>
    <w:p w:rsidR="00171746" w:rsidRDefault="00171746" w:rsidP="00171746">
      <w:pPr>
        <w:ind w:right="-360"/>
        <w:rPr>
          <w:sz w:val="20"/>
        </w:rPr>
      </w:pPr>
      <w:r>
        <w:rPr>
          <w:sz w:val="20"/>
        </w:rPr>
        <w:t>The Board was told that more back fill will be needed around the jail before grass can be planted and that project completed.</w:t>
      </w: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AF18C7" w:rsidRDefault="00BF0925" w:rsidP="002A211E">
      <w:pPr>
        <w:ind w:right="-360"/>
        <w:rPr>
          <w:sz w:val="20"/>
        </w:rPr>
      </w:pPr>
      <w:r>
        <w:rPr>
          <w:sz w:val="20"/>
        </w:rPr>
        <w:t>Martin moved</w:t>
      </w:r>
      <w:r w:rsidR="00DF3EE0">
        <w:rPr>
          <w:sz w:val="20"/>
        </w:rPr>
        <w:t xml:space="preserve"> </w:t>
      </w:r>
      <w:r w:rsidR="00AF18C7">
        <w:rPr>
          <w:sz w:val="20"/>
        </w:rPr>
        <w:t xml:space="preserve">and </w:t>
      </w:r>
      <w:proofErr w:type="spellStart"/>
      <w:r w:rsidR="00171746">
        <w:rPr>
          <w:sz w:val="20"/>
        </w:rPr>
        <w:t>Godkin</w:t>
      </w:r>
      <w:proofErr w:type="spellEnd"/>
      <w:r w:rsidR="006D2EF3">
        <w:rPr>
          <w:sz w:val="20"/>
        </w:rPr>
        <w:t xml:space="preserve"> </w:t>
      </w:r>
      <w:r w:rsidR="00AF18C7">
        <w:rPr>
          <w:sz w:val="20"/>
        </w:rPr>
        <w:t>seconded that the Board of County Commissioners adjourn until the hour of 9:00 a</w:t>
      </w:r>
      <w:r>
        <w:rPr>
          <w:sz w:val="20"/>
        </w:rPr>
        <w:t>.</w:t>
      </w:r>
      <w:r w:rsidR="00AF18C7">
        <w:rPr>
          <w:sz w:val="20"/>
        </w:rPr>
        <w:t>m</w:t>
      </w:r>
      <w:r>
        <w:rPr>
          <w:sz w:val="20"/>
        </w:rPr>
        <w:t>.</w:t>
      </w:r>
      <w:r w:rsidR="00AF18C7">
        <w:rPr>
          <w:sz w:val="20"/>
        </w:rPr>
        <w:t xml:space="preserve"> </w:t>
      </w:r>
      <w:r w:rsidR="007477E9">
        <w:rPr>
          <w:sz w:val="20"/>
        </w:rPr>
        <w:t>Ju</w:t>
      </w:r>
      <w:r w:rsidR="00171746">
        <w:rPr>
          <w:sz w:val="20"/>
        </w:rPr>
        <w:t>ly 1</w:t>
      </w:r>
      <w:r w:rsidR="007477E9">
        <w:rPr>
          <w:sz w:val="20"/>
        </w:rPr>
        <w:t>,</w:t>
      </w:r>
      <w:r w:rsidR="00AF18C7">
        <w:rPr>
          <w:sz w:val="20"/>
        </w:rPr>
        <w:t xml:space="preserve"> 20</w:t>
      </w:r>
      <w:r w:rsidR="00D85551">
        <w:rPr>
          <w:sz w:val="20"/>
        </w:rPr>
        <w:t>14</w:t>
      </w:r>
      <w:r w:rsidR="00AF18C7">
        <w:rPr>
          <w:sz w:val="20"/>
        </w:rPr>
        <w:t xml:space="preserve">.  </w:t>
      </w:r>
      <w:r>
        <w:rPr>
          <w:sz w:val="20"/>
        </w:rPr>
        <w:t>Voting Aye: 5; Nay: 0. The motion was adopted.</w:t>
      </w:r>
    </w:p>
    <w:p w:rsidR="00471EFF" w:rsidRDefault="00471EFF" w:rsidP="002A211E">
      <w:pPr>
        <w:ind w:right="-360"/>
        <w:rPr>
          <w:sz w:val="20"/>
        </w:rPr>
      </w:pPr>
    </w:p>
    <w:p w:rsidR="00471EFF" w:rsidRDefault="00471EFF" w:rsidP="000253CF">
      <w:pPr>
        <w:ind w:left="-360" w:right="-360"/>
        <w:rPr>
          <w:sz w:val="20"/>
        </w:rPr>
      </w:pPr>
    </w:p>
    <w:p w:rsidR="00471EFF" w:rsidRDefault="00471EFF" w:rsidP="000253CF">
      <w:pPr>
        <w:ind w:left="-360" w:right="-360"/>
        <w:rPr>
          <w:sz w:val="20"/>
        </w:rPr>
      </w:pPr>
    </w:p>
    <w:p w:rsidR="00471EFF" w:rsidRPr="00471EFF" w:rsidRDefault="00471EFF"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236"/>
    <w:rsid w:val="00021500"/>
    <w:rsid w:val="00024C1E"/>
    <w:rsid w:val="0002536D"/>
    <w:rsid w:val="000253CF"/>
    <w:rsid w:val="0002747A"/>
    <w:rsid w:val="000312F9"/>
    <w:rsid w:val="000315F9"/>
    <w:rsid w:val="00032C5C"/>
    <w:rsid w:val="0003412E"/>
    <w:rsid w:val="000360D1"/>
    <w:rsid w:val="000455A8"/>
    <w:rsid w:val="00046E56"/>
    <w:rsid w:val="00052463"/>
    <w:rsid w:val="0005251F"/>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948"/>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1746"/>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5EE2"/>
    <w:rsid w:val="001D634C"/>
    <w:rsid w:val="001E1F36"/>
    <w:rsid w:val="001E3FA6"/>
    <w:rsid w:val="001E486B"/>
    <w:rsid w:val="001E7E7C"/>
    <w:rsid w:val="001F6959"/>
    <w:rsid w:val="002012F4"/>
    <w:rsid w:val="002058D6"/>
    <w:rsid w:val="00212DD9"/>
    <w:rsid w:val="002178B5"/>
    <w:rsid w:val="00217CD5"/>
    <w:rsid w:val="002233FD"/>
    <w:rsid w:val="0022343D"/>
    <w:rsid w:val="00225E04"/>
    <w:rsid w:val="00225F5D"/>
    <w:rsid w:val="00231BCF"/>
    <w:rsid w:val="002369B3"/>
    <w:rsid w:val="0023735E"/>
    <w:rsid w:val="0024029F"/>
    <w:rsid w:val="0024106E"/>
    <w:rsid w:val="00243905"/>
    <w:rsid w:val="00256AEC"/>
    <w:rsid w:val="00261122"/>
    <w:rsid w:val="002649FE"/>
    <w:rsid w:val="0026692A"/>
    <w:rsid w:val="00266AC7"/>
    <w:rsid w:val="0027236B"/>
    <w:rsid w:val="00276650"/>
    <w:rsid w:val="002779CA"/>
    <w:rsid w:val="002A0301"/>
    <w:rsid w:val="002A1ACE"/>
    <w:rsid w:val="002A211E"/>
    <w:rsid w:val="002A623B"/>
    <w:rsid w:val="002A7266"/>
    <w:rsid w:val="002B0E8F"/>
    <w:rsid w:val="002B41ED"/>
    <w:rsid w:val="002C01D6"/>
    <w:rsid w:val="002C1517"/>
    <w:rsid w:val="002C412F"/>
    <w:rsid w:val="002D1658"/>
    <w:rsid w:val="002D58E6"/>
    <w:rsid w:val="002D6C5B"/>
    <w:rsid w:val="002D7C9B"/>
    <w:rsid w:val="002E00C9"/>
    <w:rsid w:val="002E16EA"/>
    <w:rsid w:val="002E3B1C"/>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AA9"/>
    <w:rsid w:val="00353DCC"/>
    <w:rsid w:val="00355392"/>
    <w:rsid w:val="00356254"/>
    <w:rsid w:val="00357F53"/>
    <w:rsid w:val="00364138"/>
    <w:rsid w:val="00364D37"/>
    <w:rsid w:val="0037168C"/>
    <w:rsid w:val="00373BD8"/>
    <w:rsid w:val="00382DC7"/>
    <w:rsid w:val="00386F5D"/>
    <w:rsid w:val="00390791"/>
    <w:rsid w:val="00390D4E"/>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3D95"/>
    <w:rsid w:val="00535046"/>
    <w:rsid w:val="00541CF6"/>
    <w:rsid w:val="005428CF"/>
    <w:rsid w:val="00544CAE"/>
    <w:rsid w:val="005466AE"/>
    <w:rsid w:val="00547FD2"/>
    <w:rsid w:val="005562A0"/>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75A2"/>
    <w:rsid w:val="005A1F61"/>
    <w:rsid w:val="005A2492"/>
    <w:rsid w:val="005A336D"/>
    <w:rsid w:val="005A342D"/>
    <w:rsid w:val="005A4E91"/>
    <w:rsid w:val="005A655D"/>
    <w:rsid w:val="005B34F8"/>
    <w:rsid w:val="005C07F1"/>
    <w:rsid w:val="005D1399"/>
    <w:rsid w:val="005E0750"/>
    <w:rsid w:val="005E2A5F"/>
    <w:rsid w:val="005E2DC8"/>
    <w:rsid w:val="005E5C95"/>
    <w:rsid w:val="005E6EA1"/>
    <w:rsid w:val="005E7EB8"/>
    <w:rsid w:val="005F2F9F"/>
    <w:rsid w:val="005F4299"/>
    <w:rsid w:val="005F5DD5"/>
    <w:rsid w:val="005F7924"/>
    <w:rsid w:val="00600544"/>
    <w:rsid w:val="00602A39"/>
    <w:rsid w:val="00604C79"/>
    <w:rsid w:val="00606BFA"/>
    <w:rsid w:val="006143B0"/>
    <w:rsid w:val="006177C8"/>
    <w:rsid w:val="00626AE2"/>
    <w:rsid w:val="00641A0B"/>
    <w:rsid w:val="00643275"/>
    <w:rsid w:val="00643CCF"/>
    <w:rsid w:val="0065087E"/>
    <w:rsid w:val="0065111A"/>
    <w:rsid w:val="00652BCD"/>
    <w:rsid w:val="00656088"/>
    <w:rsid w:val="00661C68"/>
    <w:rsid w:val="006632F6"/>
    <w:rsid w:val="00665B8A"/>
    <w:rsid w:val="00665FFC"/>
    <w:rsid w:val="006664CD"/>
    <w:rsid w:val="0067267E"/>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29C9"/>
    <w:rsid w:val="006E3F9D"/>
    <w:rsid w:val="006E6863"/>
    <w:rsid w:val="006E6DC0"/>
    <w:rsid w:val="006E7CB0"/>
    <w:rsid w:val="006F13B3"/>
    <w:rsid w:val="006F5A05"/>
    <w:rsid w:val="006F6966"/>
    <w:rsid w:val="006F7332"/>
    <w:rsid w:val="007061DA"/>
    <w:rsid w:val="00707FA2"/>
    <w:rsid w:val="007114D1"/>
    <w:rsid w:val="00711E9A"/>
    <w:rsid w:val="00713262"/>
    <w:rsid w:val="00715D63"/>
    <w:rsid w:val="007169EB"/>
    <w:rsid w:val="00716AA8"/>
    <w:rsid w:val="00717F03"/>
    <w:rsid w:val="007202C8"/>
    <w:rsid w:val="00722502"/>
    <w:rsid w:val="00722577"/>
    <w:rsid w:val="00722CEE"/>
    <w:rsid w:val="00722FFB"/>
    <w:rsid w:val="007239E0"/>
    <w:rsid w:val="00727CDF"/>
    <w:rsid w:val="0073509F"/>
    <w:rsid w:val="0074084F"/>
    <w:rsid w:val="007477E9"/>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449"/>
    <w:rsid w:val="007A0834"/>
    <w:rsid w:val="007A142E"/>
    <w:rsid w:val="007A1B91"/>
    <w:rsid w:val="007A32F0"/>
    <w:rsid w:val="007B0911"/>
    <w:rsid w:val="007B43FB"/>
    <w:rsid w:val="007B6EFF"/>
    <w:rsid w:val="007C3FD6"/>
    <w:rsid w:val="007C54CC"/>
    <w:rsid w:val="007C6FF5"/>
    <w:rsid w:val="007D3D45"/>
    <w:rsid w:val="007E242C"/>
    <w:rsid w:val="007E489A"/>
    <w:rsid w:val="007E692C"/>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405E"/>
    <w:rsid w:val="009553CA"/>
    <w:rsid w:val="00957A6C"/>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1966"/>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6B41"/>
    <w:rsid w:val="00A56E70"/>
    <w:rsid w:val="00A6661B"/>
    <w:rsid w:val="00A707E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1FEF"/>
    <w:rsid w:val="00AD2E4A"/>
    <w:rsid w:val="00AD35C7"/>
    <w:rsid w:val="00AD6E93"/>
    <w:rsid w:val="00AD79EC"/>
    <w:rsid w:val="00AE029A"/>
    <w:rsid w:val="00AE03BC"/>
    <w:rsid w:val="00AE6BB9"/>
    <w:rsid w:val="00AE7EC3"/>
    <w:rsid w:val="00AF18C7"/>
    <w:rsid w:val="00B03B34"/>
    <w:rsid w:val="00B0406A"/>
    <w:rsid w:val="00B212E1"/>
    <w:rsid w:val="00B240EA"/>
    <w:rsid w:val="00B24A5F"/>
    <w:rsid w:val="00B26C02"/>
    <w:rsid w:val="00B27D1E"/>
    <w:rsid w:val="00B3143A"/>
    <w:rsid w:val="00B35AB8"/>
    <w:rsid w:val="00B4536C"/>
    <w:rsid w:val="00B615C5"/>
    <w:rsid w:val="00B66F60"/>
    <w:rsid w:val="00B67FA9"/>
    <w:rsid w:val="00B7363D"/>
    <w:rsid w:val="00B807B4"/>
    <w:rsid w:val="00B82598"/>
    <w:rsid w:val="00B82A84"/>
    <w:rsid w:val="00B83E31"/>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0925"/>
    <w:rsid w:val="00BF2297"/>
    <w:rsid w:val="00BF6985"/>
    <w:rsid w:val="00C06D67"/>
    <w:rsid w:val="00C149E4"/>
    <w:rsid w:val="00C1521F"/>
    <w:rsid w:val="00C2563D"/>
    <w:rsid w:val="00C36552"/>
    <w:rsid w:val="00C36FC6"/>
    <w:rsid w:val="00C43A46"/>
    <w:rsid w:val="00C45202"/>
    <w:rsid w:val="00C54D6A"/>
    <w:rsid w:val="00C5730F"/>
    <w:rsid w:val="00C712C8"/>
    <w:rsid w:val="00C713D1"/>
    <w:rsid w:val="00C72D6F"/>
    <w:rsid w:val="00C75209"/>
    <w:rsid w:val="00C81AE7"/>
    <w:rsid w:val="00C82E16"/>
    <w:rsid w:val="00C92251"/>
    <w:rsid w:val="00C93AA8"/>
    <w:rsid w:val="00C96ABA"/>
    <w:rsid w:val="00CA3966"/>
    <w:rsid w:val="00CA4086"/>
    <w:rsid w:val="00CB385F"/>
    <w:rsid w:val="00CB450F"/>
    <w:rsid w:val="00CB6593"/>
    <w:rsid w:val="00CB75E5"/>
    <w:rsid w:val="00CC4322"/>
    <w:rsid w:val="00CC4DA3"/>
    <w:rsid w:val="00CC79D2"/>
    <w:rsid w:val="00CD033A"/>
    <w:rsid w:val="00CD1C26"/>
    <w:rsid w:val="00CD6283"/>
    <w:rsid w:val="00CD69B3"/>
    <w:rsid w:val="00CD7EBC"/>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DF3EE0"/>
    <w:rsid w:val="00E01A33"/>
    <w:rsid w:val="00E02200"/>
    <w:rsid w:val="00E04700"/>
    <w:rsid w:val="00E04AA2"/>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05B9"/>
    <w:rsid w:val="00E660A5"/>
    <w:rsid w:val="00E66DE4"/>
    <w:rsid w:val="00E700D6"/>
    <w:rsid w:val="00E77357"/>
    <w:rsid w:val="00E80A90"/>
    <w:rsid w:val="00E80D07"/>
    <w:rsid w:val="00E810A3"/>
    <w:rsid w:val="00E8186A"/>
    <w:rsid w:val="00E81B7B"/>
    <w:rsid w:val="00E81FC7"/>
    <w:rsid w:val="00E84088"/>
    <w:rsid w:val="00E92CBF"/>
    <w:rsid w:val="00E94EC1"/>
    <w:rsid w:val="00EA17E1"/>
    <w:rsid w:val="00EA22FA"/>
    <w:rsid w:val="00EB3951"/>
    <w:rsid w:val="00EB587C"/>
    <w:rsid w:val="00EB6659"/>
    <w:rsid w:val="00EC0863"/>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2428F"/>
    <w:rsid w:val="00F317DB"/>
    <w:rsid w:val="00F330F7"/>
    <w:rsid w:val="00F3661E"/>
    <w:rsid w:val="00F435E2"/>
    <w:rsid w:val="00F45073"/>
    <w:rsid w:val="00F452E8"/>
    <w:rsid w:val="00F665D6"/>
    <w:rsid w:val="00F72959"/>
    <w:rsid w:val="00F7385C"/>
    <w:rsid w:val="00F75F46"/>
    <w:rsid w:val="00F764BB"/>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70C2-0C20-4BCE-B3C3-C0C2264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9261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2013-02-14T16:42:00Z</cp:lastPrinted>
  <dcterms:created xsi:type="dcterms:W3CDTF">2016-01-21T16:20:00Z</dcterms:created>
  <dcterms:modified xsi:type="dcterms:W3CDTF">2016-01-21T16:20:00Z</dcterms:modified>
</cp:coreProperties>
</file>