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B2" w:rsidRDefault="008F41B2">
      <w:pPr>
        <w:rPr>
          <w:sz w:val="20"/>
        </w:rPr>
      </w:pPr>
      <w:bookmarkStart w:id="0" w:name="_GoBack"/>
      <w:bookmarkEnd w:id="0"/>
      <w:r>
        <w:rPr>
          <w:sz w:val="20"/>
        </w:rPr>
        <w:t>April 16, 2013</w:t>
      </w:r>
    </w:p>
    <w:p w:rsidR="008F41B2" w:rsidRDefault="008F41B2">
      <w:pPr>
        <w:rPr>
          <w:sz w:val="20"/>
        </w:rPr>
      </w:pPr>
      <w:r>
        <w:rPr>
          <w:sz w:val="20"/>
        </w:rPr>
        <w:t>9:00 A.M.</w:t>
      </w:r>
    </w:p>
    <w:p w:rsidR="008F41B2" w:rsidRPr="00893CBC" w:rsidRDefault="008F41B2">
      <w:pPr>
        <w:rPr>
          <w:b/>
          <w:sz w:val="20"/>
        </w:rPr>
      </w:pPr>
    </w:p>
    <w:p w:rsidR="008F41B2" w:rsidRPr="00893CBC" w:rsidRDefault="008F41B2">
      <w:pPr>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8F41B2" w:rsidRPr="00893CBC" w:rsidRDefault="008F41B2">
      <w:pPr>
        <w:jc w:val="center"/>
        <w:rPr>
          <w:b/>
          <w:sz w:val="20"/>
        </w:rPr>
      </w:pPr>
      <w:r w:rsidRPr="00893CBC">
        <w:rPr>
          <w:b/>
          <w:sz w:val="20"/>
        </w:rPr>
        <w:t>MINUTES OF PROCEEDINGS</w:t>
      </w:r>
    </w:p>
    <w:p w:rsidR="008F41B2" w:rsidRDefault="008F41B2">
      <w:pPr>
        <w:jc w:val="center"/>
        <w:rPr>
          <w:sz w:val="20"/>
        </w:rPr>
      </w:pPr>
    </w:p>
    <w:p w:rsidR="008F41B2" w:rsidRDefault="008F41B2">
      <w:pPr>
        <w:rPr>
          <w:sz w:val="20"/>
        </w:rPr>
      </w:pPr>
      <w:r>
        <w:rPr>
          <w:sz w:val="20"/>
        </w:rPr>
        <w:t xml:space="preserve">The Walworth County Board of Commissioners met in regular session on April 16, 2013  at 9:00 a.m.  at the </w:t>
      </w:r>
      <w:smartTag w:uri="urn:schemas-microsoft-com:office:smarttags" w:element="PlaceType">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Courthouse</w:t>
            </w:r>
          </w:smartTag>
        </w:smartTag>
      </w:smartTag>
      <w:r>
        <w:rPr>
          <w:sz w:val="20"/>
        </w:rPr>
        <w:t xml:space="preserve">.  Members present were: Denis Arbach, Richard Godkin, Duane Martin, Donald Leff, and Phylliss Pudwill.  Also present were Auditor Rebecca Krein, State’s Attorney James Hare, and Sandy Bond, news reporter for the Mobridge Tribune.  </w:t>
      </w:r>
    </w:p>
    <w:p w:rsidR="007C7FEC" w:rsidRDefault="007C7FEC">
      <w:pPr>
        <w:rPr>
          <w:sz w:val="20"/>
        </w:rPr>
      </w:pPr>
    </w:p>
    <w:p w:rsidR="008F41B2" w:rsidRDefault="008F41B2">
      <w:pPr>
        <w:rPr>
          <w:sz w:val="20"/>
        </w:rPr>
      </w:pPr>
      <w:r>
        <w:rPr>
          <w:sz w:val="20"/>
        </w:rPr>
        <w:t>Chairperson Pudwill called the meeting to order.</w:t>
      </w:r>
    </w:p>
    <w:p w:rsidR="008F41B2" w:rsidRDefault="008F41B2">
      <w:pPr>
        <w:rPr>
          <w:sz w:val="20"/>
        </w:rPr>
      </w:pPr>
    </w:p>
    <w:p w:rsidR="008F41B2" w:rsidRDefault="008F41B2">
      <w:pPr>
        <w:rPr>
          <w:sz w:val="20"/>
        </w:rPr>
      </w:pPr>
      <w:r>
        <w:rPr>
          <w:sz w:val="20"/>
        </w:rPr>
        <w:t>The Pledge of Allegiance was recited by those in attendance.</w:t>
      </w:r>
    </w:p>
    <w:p w:rsidR="008F41B2" w:rsidRDefault="008F41B2">
      <w:pPr>
        <w:rPr>
          <w:sz w:val="20"/>
        </w:rPr>
      </w:pPr>
    </w:p>
    <w:p w:rsidR="008F41B2" w:rsidRDefault="008F41B2">
      <w:pPr>
        <w:rPr>
          <w:sz w:val="20"/>
        </w:rPr>
      </w:pPr>
      <w:r>
        <w:rPr>
          <w:sz w:val="20"/>
        </w:rPr>
        <w:t xml:space="preserve">Leff moved and Martin seconded that the minutes of the meeting of April 9, 2013 be approved.  Voting aye: 5; nay: 0. The motion was adopted.   </w:t>
      </w:r>
    </w:p>
    <w:p w:rsidR="008F41B2" w:rsidRDefault="008F41B2">
      <w:pPr>
        <w:rPr>
          <w:sz w:val="20"/>
        </w:rPr>
      </w:pPr>
    </w:p>
    <w:p w:rsidR="008F41B2" w:rsidRPr="00C06D67" w:rsidRDefault="008F41B2">
      <w:pPr>
        <w:rPr>
          <w:b/>
          <w:sz w:val="20"/>
        </w:rPr>
      </w:pPr>
      <w:r w:rsidRPr="00C06D67">
        <w:rPr>
          <w:b/>
          <w:sz w:val="20"/>
        </w:rPr>
        <w:t>CLAIMS APPROVED:</w:t>
      </w:r>
    </w:p>
    <w:p w:rsidR="008F41B2" w:rsidRPr="007C6FF5" w:rsidRDefault="008F41B2" w:rsidP="006664CD">
      <w:pPr>
        <w:ind w:left="720"/>
        <w:rPr>
          <w:color w:val="FF0000"/>
          <w:sz w:val="20"/>
        </w:rPr>
      </w:pPr>
      <w:r>
        <w:rPr>
          <w:sz w:val="20"/>
        </w:rPr>
        <w:t xml:space="preserve">Martin </w:t>
      </w:r>
      <w:r w:rsidRPr="00C06D67">
        <w:rPr>
          <w:sz w:val="20"/>
        </w:rPr>
        <w:t xml:space="preserve">moved and </w:t>
      </w:r>
      <w:r>
        <w:rPr>
          <w:sz w:val="20"/>
        </w:rPr>
        <w:t xml:space="preserve">Godkin </w:t>
      </w:r>
      <w:r w:rsidRPr="00C06D67">
        <w:rPr>
          <w:sz w:val="20"/>
        </w:rPr>
        <w:t>seconded that the following claims be paid.  Voting aye:</w:t>
      </w:r>
      <w:r>
        <w:rPr>
          <w:sz w:val="20"/>
        </w:rPr>
        <w:t xml:space="preserve"> 5</w:t>
      </w:r>
      <w:r w:rsidRPr="00C06D67">
        <w:rPr>
          <w:sz w:val="20"/>
        </w:rPr>
        <w:t>; nay: 0. The motion was adopted</w:t>
      </w:r>
      <w:r w:rsidRPr="007C6FF5">
        <w:rPr>
          <w:color w:val="FF0000"/>
          <w:sz w:val="20"/>
        </w:rPr>
        <w:t xml:space="preserve">. </w:t>
      </w:r>
    </w:p>
    <w:p w:rsidR="008F41B2" w:rsidRPr="007C6FF5" w:rsidRDefault="008F41B2">
      <w:pPr>
        <w:rPr>
          <w:color w:val="FF0000"/>
          <w:sz w:val="20"/>
        </w:rPr>
      </w:pPr>
    </w:p>
    <w:p w:rsidR="008F41B2" w:rsidRDefault="008F41B2" w:rsidP="003272FA">
      <w:pPr>
        <w:ind w:left="720"/>
        <w:rPr>
          <w:sz w:val="20"/>
        </w:rPr>
      </w:pPr>
      <w:r w:rsidRPr="003D5A08">
        <w:rPr>
          <w:b/>
          <w:sz w:val="20"/>
        </w:rPr>
        <w:t>COMMISSIONERS:</w:t>
      </w:r>
      <w:r w:rsidRPr="003D5A08">
        <w:rPr>
          <w:sz w:val="20"/>
        </w:rPr>
        <w:t xml:space="preserve">  </w:t>
      </w:r>
      <w:r>
        <w:rPr>
          <w:sz w:val="20"/>
        </w:rPr>
        <w:t xml:space="preserve">Neopost USA </w:t>
      </w:r>
      <w:r w:rsidR="00DC58FE">
        <w:rPr>
          <w:sz w:val="20"/>
        </w:rPr>
        <w:t>Inc. – postage meter rental, $2.63</w:t>
      </w:r>
    </w:p>
    <w:p w:rsidR="008F41B2" w:rsidRDefault="008F41B2" w:rsidP="003272FA">
      <w:pPr>
        <w:ind w:left="720"/>
        <w:rPr>
          <w:sz w:val="20"/>
        </w:rPr>
      </w:pPr>
      <w:r w:rsidRPr="003D5A08">
        <w:rPr>
          <w:b/>
          <w:sz w:val="20"/>
        </w:rPr>
        <w:t>ELECTIONS:</w:t>
      </w:r>
      <w:r w:rsidRPr="003D5A08">
        <w:rPr>
          <w:sz w:val="20"/>
        </w:rPr>
        <w:t xml:space="preserve">   </w:t>
      </w:r>
      <w:r>
        <w:rPr>
          <w:sz w:val="20"/>
        </w:rPr>
        <w:t xml:space="preserve">Neopost USA </w:t>
      </w:r>
      <w:r w:rsidR="00DC58FE">
        <w:rPr>
          <w:sz w:val="20"/>
        </w:rPr>
        <w:t>Inc. – postage meter rental, $5.69</w:t>
      </w:r>
    </w:p>
    <w:p w:rsidR="008F41B2" w:rsidRDefault="008F41B2" w:rsidP="003272FA">
      <w:pPr>
        <w:ind w:left="720"/>
        <w:rPr>
          <w:sz w:val="20"/>
        </w:rPr>
      </w:pPr>
      <w:r>
        <w:rPr>
          <w:b/>
          <w:sz w:val="20"/>
        </w:rPr>
        <w:t>COURTS:</w:t>
      </w:r>
      <w:r>
        <w:rPr>
          <w:sz w:val="20"/>
        </w:rPr>
        <w:t xml:space="preserve">  Neopost USA </w:t>
      </w:r>
      <w:r w:rsidR="00DC58FE">
        <w:rPr>
          <w:sz w:val="20"/>
        </w:rPr>
        <w:t>Inc.</w:t>
      </w:r>
      <w:r>
        <w:rPr>
          <w:sz w:val="20"/>
        </w:rPr>
        <w:t xml:space="preserve"> – postage meter rental, $33.8</w:t>
      </w:r>
      <w:r w:rsidR="00DC58FE">
        <w:rPr>
          <w:sz w:val="20"/>
        </w:rPr>
        <w:t>2</w:t>
      </w:r>
    </w:p>
    <w:p w:rsidR="008F41B2" w:rsidRPr="00B910EB" w:rsidRDefault="008F41B2" w:rsidP="00EE1D90">
      <w:pPr>
        <w:ind w:left="720"/>
        <w:rPr>
          <w:sz w:val="20"/>
        </w:rPr>
      </w:pPr>
      <w:r w:rsidRPr="003D5A08">
        <w:rPr>
          <w:b/>
          <w:sz w:val="20"/>
        </w:rPr>
        <w:t xml:space="preserve">AUDITORS:  </w:t>
      </w:r>
      <w:r>
        <w:rPr>
          <w:sz w:val="20"/>
        </w:rPr>
        <w:t xml:space="preserve">Neopost USA </w:t>
      </w:r>
      <w:r w:rsidR="00DC58FE">
        <w:rPr>
          <w:sz w:val="20"/>
        </w:rPr>
        <w:t>Inc.</w:t>
      </w:r>
      <w:r>
        <w:rPr>
          <w:sz w:val="20"/>
        </w:rPr>
        <w:t xml:space="preserve"> – postage meter rental</w:t>
      </w:r>
      <w:r w:rsidR="00DC58FE">
        <w:rPr>
          <w:sz w:val="20"/>
        </w:rPr>
        <w:t>, $</w:t>
      </w:r>
      <w:r>
        <w:rPr>
          <w:sz w:val="20"/>
        </w:rPr>
        <w:t>15.25</w:t>
      </w:r>
      <w:r w:rsidR="00DC58FE">
        <w:rPr>
          <w:sz w:val="20"/>
        </w:rPr>
        <w:t>; Rebecca</w:t>
      </w:r>
      <w:r>
        <w:rPr>
          <w:sz w:val="20"/>
        </w:rPr>
        <w:t xml:space="preserve"> Krein – meal expense</w:t>
      </w:r>
      <w:r w:rsidR="00DC58FE">
        <w:rPr>
          <w:sz w:val="20"/>
        </w:rPr>
        <w:t>, $54.00</w:t>
      </w:r>
    </w:p>
    <w:p w:rsidR="008F41B2" w:rsidRPr="003D5A08" w:rsidRDefault="008F41B2" w:rsidP="003272FA">
      <w:pPr>
        <w:ind w:left="720"/>
        <w:rPr>
          <w:sz w:val="20"/>
        </w:rPr>
      </w:pPr>
      <w:r w:rsidRPr="003D5A08">
        <w:rPr>
          <w:b/>
          <w:sz w:val="20"/>
        </w:rPr>
        <w:t>TREASURE</w:t>
      </w:r>
      <w:r>
        <w:rPr>
          <w:b/>
          <w:sz w:val="20"/>
        </w:rPr>
        <w:t>R</w:t>
      </w:r>
      <w:r w:rsidRPr="003D5A08">
        <w:rPr>
          <w:b/>
          <w:sz w:val="20"/>
        </w:rPr>
        <w:t>:</w:t>
      </w:r>
      <w:r w:rsidRPr="003D5A08">
        <w:rPr>
          <w:sz w:val="20"/>
        </w:rPr>
        <w:t xml:space="preserve">  </w:t>
      </w:r>
      <w:r>
        <w:rPr>
          <w:sz w:val="20"/>
        </w:rPr>
        <w:t xml:space="preserve">Neopost USA </w:t>
      </w:r>
      <w:r w:rsidR="00DC58FE">
        <w:rPr>
          <w:sz w:val="20"/>
        </w:rPr>
        <w:t>Inc.</w:t>
      </w:r>
      <w:r>
        <w:rPr>
          <w:sz w:val="20"/>
        </w:rPr>
        <w:t xml:space="preserve"> – postage meter rental</w:t>
      </w:r>
      <w:r w:rsidR="00DC58FE">
        <w:rPr>
          <w:sz w:val="20"/>
        </w:rPr>
        <w:t>, $</w:t>
      </w:r>
      <w:r>
        <w:rPr>
          <w:sz w:val="20"/>
        </w:rPr>
        <w:t>50.69</w:t>
      </w:r>
      <w:r w:rsidR="00DC58FE">
        <w:rPr>
          <w:sz w:val="20"/>
        </w:rPr>
        <w:t>; SDACO</w:t>
      </w:r>
      <w:r>
        <w:rPr>
          <w:sz w:val="20"/>
        </w:rPr>
        <w:t xml:space="preserve"> – registration Pudwill</w:t>
      </w:r>
      <w:r w:rsidR="00DC58FE">
        <w:rPr>
          <w:sz w:val="20"/>
        </w:rPr>
        <w:t>, $175.00</w:t>
      </w:r>
      <w:r>
        <w:rPr>
          <w:sz w:val="20"/>
        </w:rPr>
        <w:t xml:space="preserve">  </w:t>
      </w:r>
    </w:p>
    <w:p w:rsidR="008F41B2" w:rsidRDefault="008F41B2" w:rsidP="003500AA">
      <w:pPr>
        <w:ind w:left="720"/>
        <w:rPr>
          <w:sz w:val="20"/>
        </w:rPr>
      </w:pPr>
      <w:r w:rsidRPr="003D5A08">
        <w:rPr>
          <w:b/>
          <w:sz w:val="20"/>
        </w:rPr>
        <w:t>STATES ATTORNEY:</w:t>
      </w:r>
      <w:r w:rsidRPr="003D5A08">
        <w:rPr>
          <w:sz w:val="20"/>
        </w:rPr>
        <w:t xml:space="preserve">  </w:t>
      </w:r>
      <w:r>
        <w:rPr>
          <w:sz w:val="20"/>
        </w:rPr>
        <w:t xml:space="preserve"> Neopost USA </w:t>
      </w:r>
      <w:r w:rsidR="00DC58FE">
        <w:rPr>
          <w:sz w:val="20"/>
        </w:rPr>
        <w:t>Inc.</w:t>
      </w:r>
      <w:r>
        <w:rPr>
          <w:sz w:val="20"/>
        </w:rPr>
        <w:t xml:space="preserve"> – postage meter rental,  $17.12;  Charles &amp; Diane Sanger – mileage expense,  $15.57;  Charles &amp; Diane Sanger – subpoena, $40.00;  Vernon McLaughlin – mileage expense,  $15.57;  Vernon</w:t>
      </w:r>
      <w:r w:rsidR="00DC58FE">
        <w:rPr>
          <w:sz w:val="20"/>
        </w:rPr>
        <w:t xml:space="preserve"> McLaughlin – subpoena,  $20.00</w:t>
      </w:r>
    </w:p>
    <w:p w:rsidR="008F41B2" w:rsidRDefault="008F41B2" w:rsidP="003500AA">
      <w:pPr>
        <w:ind w:left="720"/>
        <w:rPr>
          <w:sz w:val="20"/>
        </w:rPr>
      </w:pPr>
      <w:r>
        <w:rPr>
          <w:b/>
          <w:sz w:val="20"/>
        </w:rPr>
        <w:t>COURT APPOINTED ATTORNEY:</w:t>
      </w:r>
      <w:r>
        <w:rPr>
          <w:sz w:val="20"/>
        </w:rPr>
        <w:t xml:space="preserve">   Christopher R Jansen – Cour</w:t>
      </w:r>
      <w:r w:rsidR="00DC58FE">
        <w:rPr>
          <w:sz w:val="20"/>
        </w:rPr>
        <w:t>t Appointed Attorney</w:t>
      </w:r>
      <w:r w:rsidR="003C0E7F">
        <w:rPr>
          <w:sz w:val="20"/>
        </w:rPr>
        <w:t>, $</w:t>
      </w:r>
      <w:r w:rsidR="00DC58FE">
        <w:rPr>
          <w:sz w:val="20"/>
        </w:rPr>
        <w:t>1058.40</w:t>
      </w:r>
    </w:p>
    <w:p w:rsidR="008F41B2" w:rsidRPr="00B910EB" w:rsidRDefault="008F41B2" w:rsidP="00474D62">
      <w:pPr>
        <w:ind w:left="720"/>
        <w:rPr>
          <w:sz w:val="20"/>
        </w:rPr>
      </w:pPr>
      <w:r w:rsidRPr="003D5A08">
        <w:rPr>
          <w:b/>
          <w:sz w:val="20"/>
        </w:rPr>
        <w:t xml:space="preserve">DOE:  </w:t>
      </w:r>
      <w:r>
        <w:rPr>
          <w:sz w:val="20"/>
        </w:rPr>
        <w:t xml:space="preserve">Neopost USA </w:t>
      </w:r>
      <w:r w:rsidR="00DC58FE">
        <w:rPr>
          <w:sz w:val="20"/>
        </w:rPr>
        <w:t>Inc.</w:t>
      </w:r>
      <w:r>
        <w:rPr>
          <w:sz w:val="20"/>
        </w:rPr>
        <w:t xml:space="preserve"> – postage meter rental</w:t>
      </w:r>
      <w:r w:rsidR="00DC58FE">
        <w:rPr>
          <w:sz w:val="20"/>
        </w:rPr>
        <w:t>, $35.22</w:t>
      </w:r>
    </w:p>
    <w:p w:rsidR="008F41B2" w:rsidRDefault="00DC58FE" w:rsidP="00474D62">
      <w:pPr>
        <w:ind w:left="720"/>
        <w:rPr>
          <w:sz w:val="20"/>
        </w:rPr>
      </w:pPr>
      <w:r w:rsidRPr="003D5A08">
        <w:rPr>
          <w:b/>
          <w:sz w:val="20"/>
        </w:rPr>
        <w:t>REGISTER OF DEEDS:</w:t>
      </w:r>
      <w:r w:rsidRPr="003D5A08">
        <w:rPr>
          <w:sz w:val="20"/>
        </w:rPr>
        <w:t xml:space="preserve"> </w:t>
      </w:r>
      <w:r>
        <w:rPr>
          <w:sz w:val="20"/>
        </w:rPr>
        <w:t xml:space="preserve">  Sue Eisemann – meal expense, $54.00; Sue Eisemann – mileage expense, $216.08; Neopost USA Inc. – postage meter rental, $8.96; SDACO – M &amp; P Fund, $120.00</w:t>
      </w:r>
    </w:p>
    <w:p w:rsidR="008F41B2" w:rsidRDefault="008F41B2" w:rsidP="00474D62">
      <w:pPr>
        <w:ind w:left="720"/>
        <w:rPr>
          <w:sz w:val="20"/>
        </w:rPr>
      </w:pPr>
      <w:r w:rsidRPr="003D5A08">
        <w:rPr>
          <w:b/>
          <w:sz w:val="20"/>
        </w:rPr>
        <w:t xml:space="preserve">SHERIFF: </w:t>
      </w:r>
      <w:r>
        <w:rPr>
          <w:b/>
          <w:sz w:val="20"/>
        </w:rPr>
        <w:t xml:space="preserve"> </w:t>
      </w:r>
      <w:r>
        <w:rPr>
          <w:sz w:val="20"/>
        </w:rPr>
        <w:t xml:space="preserve">Neopost USA </w:t>
      </w:r>
      <w:r w:rsidR="00DC58FE">
        <w:rPr>
          <w:sz w:val="20"/>
        </w:rPr>
        <w:t>Inc.</w:t>
      </w:r>
      <w:r>
        <w:rPr>
          <w:sz w:val="20"/>
        </w:rPr>
        <w:t xml:space="preserve"> – postage meter rental</w:t>
      </w:r>
      <w:r w:rsidR="00DC58FE">
        <w:rPr>
          <w:sz w:val="20"/>
        </w:rPr>
        <w:t>, $</w:t>
      </w:r>
      <w:r>
        <w:rPr>
          <w:sz w:val="20"/>
        </w:rPr>
        <w:t>6.34</w:t>
      </w:r>
    </w:p>
    <w:p w:rsidR="008F41B2" w:rsidRPr="00656088" w:rsidRDefault="008F41B2" w:rsidP="00364138">
      <w:pPr>
        <w:ind w:left="720"/>
        <w:rPr>
          <w:sz w:val="20"/>
        </w:rPr>
      </w:pPr>
      <w:r>
        <w:rPr>
          <w:b/>
          <w:sz w:val="20"/>
        </w:rPr>
        <w:t xml:space="preserve">EMERGENCY &amp; DISASTER:  </w:t>
      </w:r>
      <w:smartTag w:uri="urn:schemas-microsoft-com:office:smarttags" w:element="place">
        <w:smartTag w:uri="urn:schemas-microsoft-com:office:smarttags" w:element="PlaceName">
          <w:r>
            <w:rPr>
              <w:sz w:val="20"/>
            </w:rPr>
            <w:t>West</w:t>
          </w:r>
        </w:smartTag>
        <w:r>
          <w:rPr>
            <w:sz w:val="20"/>
          </w:rPr>
          <w:t xml:space="preserve"> </w:t>
        </w:r>
        <w:smartTag w:uri="urn:schemas-microsoft-com:office:smarttags" w:element="PlaceType">
          <w:r>
            <w:rPr>
              <w:sz w:val="20"/>
            </w:rPr>
            <w:t>River</w:t>
          </w:r>
        </w:smartTag>
      </w:smartTag>
      <w:r>
        <w:rPr>
          <w:sz w:val="20"/>
        </w:rPr>
        <w:t xml:space="preserve"> Telecommunications – phone service</w:t>
      </w:r>
      <w:r w:rsidR="00DC58FE">
        <w:rPr>
          <w:sz w:val="20"/>
        </w:rPr>
        <w:t>, $</w:t>
      </w:r>
      <w:r>
        <w:rPr>
          <w:sz w:val="20"/>
        </w:rPr>
        <w:t>41.98</w:t>
      </w:r>
      <w:r w:rsidR="00DC58FE">
        <w:rPr>
          <w:sz w:val="20"/>
        </w:rPr>
        <w:t>; West</w:t>
      </w:r>
      <w:r>
        <w:rPr>
          <w:sz w:val="20"/>
        </w:rPr>
        <w:t xml:space="preserve"> River Telecommunications – internet service</w:t>
      </w:r>
      <w:r w:rsidR="00DC58FE">
        <w:rPr>
          <w:sz w:val="20"/>
        </w:rPr>
        <w:t>, $</w:t>
      </w:r>
      <w:r>
        <w:rPr>
          <w:sz w:val="20"/>
        </w:rPr>
        <w:t>35.48</w:t>
      </w:r>
      <w:r w:rsidR="00DC58FE">
        <w:rPr>
          <w:sz w:val="20"/>
        </w:rPr>
        <w:t>; Western</w:t>
      </w:r>
      <w:r>
        <w:rPr>
          <w:sz w:val="20"/>
        </w:rPr>
        <w:t xml:space="preserve"> Communications </w:t>
      </w:r>
      <w:r w:rsidR="00DC58FE">
        <w:rPr>
          <w:sz w:val="20"/>
        </w:rPr>
        <w:t>Inc.</w:t>
      </w:r>
      <w:r>
        <w:rPr>
          <w:sz w:val="20"/>
        </w:rPr>
        <w:t xml:space="preserve"> – install radio</w:t>
      </w:r>
      <w:r w:rsidR="00DC58FE">
        <w:rPr>
          <w:sz w:val="20"/>
        </w:rPr>
        <w:t>, $</w:t>
      </w:r>
      <w:r>
        <w:rPr>
          <w:sz w:val="20"/>
        </w:rPr>
        <w:t>867.98</w:t>
      </w:r>
    </w:p>
    <w:p w:rsidR="008F41B2" w:rsidRDefault="008F41B2" w:rsidP="00364138">
      <w:pPr>
        <w:ind w:left="720"/>
        <w:rPr>
          <w:sz w:val="20"/>
        </w:rPr>
      </w:pPr>
      <w:r>
        <w:rPr>
          <w:b/>
          <w:sz w:val="20"/>
        </w:rPr>
        <w:t>SUPPORT OF POOR:</w:t>
      </w:r>
      <w:r>
        <w:rPr>
          <w:sz w:val="20"/>
        </w:rPr>
        <w:t xml:space="preserve">  Neopost USA </w:t>
      </w:r>
      <w:r w:rsidR="00DC58FE">
        <w:rPr>
          <w:sz w:val="20"/>
        </w:rPr>
        <w:t>Inc.</w:t>
      </w:r>
      <w:r>
        <w:rPr>
          <w:sz w:val="20"/>
        </w:rPr>
        <w:t xml:space="preserve"> – postage meter rental</w:t>
      </w:r>
      <w:r w:rsidR="00DC58FE">
        <w:rPr>
          <w:sz w:val="20"/>
        </w:rPr>
        <w:t>, $0.87</w:t>
      </w:r>
    </w:p>
    <w:p w:rsidR="008F41B2" w:rsidRPr="00656088" w:rsidRDefault="008F41B2" w:rsidP="00364138">
      <w:pPr>
        <w:ind w:left="720"/>
        <w:rPr>
          <w:sz w:val="20"/>
        </w:rPr>
      </w:pPr>
      <w:r>
        <w:rPr>
          <w:b/>
          <w:sz w:val="20"/>
        </w:rPr>
        <w:t xml:space="preserve">MENTAL ILLNESS BOARD:  </w:t>
      </w:r>
      <w:r>
        <w:rPr>
          <w:sz w:val="20"/>
        </w:rPr>
        <w:t>Hearing – 63A-20,  $15.00;  Hearing – 63A-20, $150.46;  Hearing – 63A-20,  $15.00;  Yankton Co Sheriff’s Office – services &amp; fees,  $25.00</w:t>
      </w:r>
    </w:p>
    <w:p w:rsidR="008F41B2" w:rsidRPr="00656088" w:rsidRDefault="008F41B2" w:rsidP="00474D62">
      <w:pPr>
        <w:ind w:left="720"/>
        <w:rPr>
          <w:sz w:val="20"/>
        </w:rPr>
      </w:pPr>
      <w:r w:rsidRPr="003D5A08">
        <w:rPr>
          <w:b/>
          <w:sz w:val="20"/>
        </w:rPr>
        <w:t xml:space="preserve">EXTENSION: </w:t>
      </w:r>
      <w:r>
        <w:rPr>
          <w:b/>
          <w:sz w:val="20"/>
        </w:rPr>
        <w:t xml:space="preserve">  </w:t>
      </w:r>
      <w:r>
        <w:rPr>
          <w:sz w:val="20"/>
        </w:rPr>
        <w:t xml:space="preserve">Neopost USA </w:t>
      </w:r>
      <w:r w:rsidR="00DC58FE">
        <w:rPr>
          <w:sz w:val="20"/>
        </w:rPr>
        <w:t>Inc.</w:t>
      </w:r>
      <w:r>
        <w:rPr>
          <w:sz w:val="20"/>
        </w:rPr>
        <w:t xml:space="preserve"> – postage meter rental</w:t>
      </w:r>
      <w:r w:rsidR="00DC58FE">
        <w:rPr>
          <w:sz w:val="20"/>
        </w:rPr>
        <w:t>, $</w:t>
      </w:r>
      <w:r>
        <w:rPr>
          <w:sz w:val="20"/>
        </w:rPr>
        <w:t>3.30</w:t>
      </w:r>
    </w:p>
    <w:p w:rsidR="008F41B2" w:rsidRDefault="008F41B2" w:rsidP="00474D62">
      <w:pPr>
        <w:ind w:left="720"/>
        <w:rPr>
          <w:sz w:val="20"/>
        </w:rPr>
      </w:pPr>
      <w:r w:rsidRPr="003D5A08">
        <w:rPr>
          <w:b/>
          <w:sz w:val="20"/>
        </w:rPr>
        <w:t xml:space="preserve">WEED CONTROL: </w:t>
      </w:r>
      <w:r>
        <w:rPr>
          <w:sz w:val="20"/>
        </w:rPr>
        <w:t xml:space="preserve"> Neopost USA </w:t>
      </w:r>
      <w:r w:rsidR="00DC58FE">
        <w:rPr>
          <w:sz w:val="20"/>
        </w:rPr>
        <w:t>Inc.</w:t>
      </w:r>
      <w:r>
        <w:rPr>
          <w:sz w:val="20"/>
        </w:rPr>
        <w:t xml:space="preserve"> – postage meter rental</w:t>
      </w:r>
      <w:r w:rsidR="00DC58FE">
        <w:rPr>
          <w:sz w:val="20"/>
        </w:rPr>
        <w:t>, $0.37</w:t>
      </w:r>
    </w:p>
    <w:p w:rsidR="008F41B2" w:rsidRPr="00656088" w:rsidRDefault="008F41B2" w:rsidP="00474D62">
      <w:pPr>
        <w:ind w:left="720"/>
        <w:rPr>
          <w:sz w:val="20"/>
        </w:rPr>
      </w:pPr>
      <w:r>
        <w:rPr>
          <w:b/>
          <w:sz w:val="20"/>
        </w:rPr>
        <w:t xml:space="preserve">PLANNING &amp; ZONING:  </w:t>
      </w:r>
      <w:r>
        <w:rPr>
          <w:sz w:val="20"/>
        </w:rPr>
        <w:t xml:space="preserve">Neopost USA </w:t>
      </w:r>
      <w:r w:rsidR="00DC58FE">
        <w:rPr>
          <w:sz w:val="20"/>
        </w:rPr>
        <w:t>Inc.</w:t>
      </w:r>
      <w:r>
        <w:rPr>
          <w:sz w:val="20"/>
        </w:rPr>
        <w:t xml:space="preserve"> – postage meter rental</w:t>
      </w:r>
      <w:r w:rsidR="00DC58FE">
        <w:rPr>
          <w:sz w:val="20"/>
        </w:rPr>
        <w:t>, $</w:t>
      </w:r>
      <w:r>
        <w:rPr>
          <w:sz w:val="20"/>
        </w:rPr>
        <w:t>0.19</w:t>
      </w:r>
    </w:p>
    <w:p w:rsidR="008F41B2" w:rsidRPr="00656088" w:rsidRDefault="008F41B2" w:rsidP="00474D62">
      <w:pPr>
        <w:ind w:left="720"/>
        <w:rPr>
          <w:sz w:val="20"/>
        </w:rPr>
      </w:pPr>
      <w:r w:rsidRPr="003D5A08">
        <w:rPr>
          <w:b/>
          <w:sz w:val="20"/>
        </w:rPr>
        <w:t xml:space="preserve">RD &amp; BR: </w:t>
      </w:r>
      <w:r>
        <w:rPr>
          <w:b/>
          <w:sz w:val="20"/>
        </w:rPr>
        <w:t xml:space="preserve"> </w:t>
      </w:r>
      <w:smartTag w:uri="urn:schemas-microsoft-com:office:smarttags" w:element="place">
        <w:smartTag w:uri="urn:schemas-microsoft-com:office:smarttags" w:element="State">
          <w:r>
            <w:rPr>
              <w:sz w:val="20"/>
            </w:rPr>
            <w:t>Montana</w:t>
          </w:r>
        </w:smartTag>
      </w:smartTag>
      <w:r>
        <w:rPr>
          <w:sz w:val="20"/>
        </w:rPr>
        <w:t xml:space="preserve"> Dakota Utilities – electricity Java Shop</w:t>
      </w:r>
      <w:r w:rsidR="00DC58FE">
        <w:rPr>
          <w:sz w:val="20"/>
        </w:rPr>
        <w:t>; Neopost</w:t>
      </w:r>
      <w:r>
        <w:rPr>
          <w:sz w:val="20"/>
        </w:rPr>
        <w:t xml:space="preserve"> USA </w:t>
      </w:r>
      <w:r w:rsidR="00DC58FE">
        <w:rPr>
          <w:sz w:val="20"/>
        </w:rPr>
        <w:t>Inc.</w:t>
      </w:r>
      <w:r>
        <w:rPr>
          <w:sz w:val="20"/>
        </w:rPr>
        <w:t xml:space="preserve"> – postage meter rental</w:t>
      </w:r>
      <w:r w:rsidR="00DC58FE">
        <w:rPr>
          <w:sz w:val="20"/>
        </w:rPr>
        <w:t>, $1.18</w:t>
      </w:r>
    </w:p>
    <w:p w:rsidR="008F41B2" w:rsidRPr="0003412E" w:rsidRDefault="008F41B2" w:rsidP="00474D62">
      <w:pPr>
        <w:ind w:left="720"/>
        <w:rPr>
          <w:sz w:val="20"/>
        </w:rPr>
      </w:pPr>
      <w:r w:rsidRPr="003D5A08">
        <w:rPr>
          <w:b/>
          <w:sz w:val="20"/>
        </w:rPr>
        <w:t xml:space="preserve">SOLID WASTE:  </w:t>
      </w:r>
      <w:r>
        <w:rPr>
          <w:b/>
          <w:sz w:val="20"/>
        </w:rPr>
        <w:t xml:space="preserve">  </w:t>
      </w:r>
      <w:smartTag w:uri="urn:schemas-microsoft-com:office:smarttags" w:element="place">
        <w:r>
          <w:rPr>
            <w:sz w:val="20"/>
          </w:rPr>
          <w:t>Cam</w:t>
        </w:r>
      </w:smartTag>
      <w:r>
        <w:rPr>
          <w:sz w:val="20"/>
        </w:rPr>
        <w:t xml:space="preserve"> Wal Electric Cooperative – disconnecting power</w:t>
      </w:r>
      <w:r w:rsidR="00DC58FE">
        <w:rPr>
          <w:sz w:val="20"/>
        </w:rPr>
        <w:t>, $</w:t>
      </w:r>
      <w:r>
        <w:rPr>
          <w:sz w:val="20"/>
        </w:rPr>
        <w:t>190.83</w:t>
      </w:r>
      <w:r w:rsidR="00DC58FE">
        <w:rPr>
          <w:sz w:val="20"/>
        </w:rPr>
        <w:t>; Neopost</w:t>
      </w:r>
      <w:r>
        <w:rPr>
          <w:sz w:val="20"/>
        </w:rPr>
        <w:t xml:space="preserve"> USA </w:t>
      </w:r>
      <w:r w:rsidR="00DC58FE">
        <w:rPr>
          <w:sz w:val="20"/>
        </w:rPr>
        <w:t>Inc.</w:t>
      </w:r>
      <w:r>
        <w:rPr>
          <w:sz w:val="20"/>
        </w:rPr>
        <w:t xml:space="preserve"> – postage meter rental</w:t>
      </w:r>
      <w:r w:rsidR="00DC58FE">
        <w:rPr>
          <w:sz w:val="20"/>
        </w:rPr>
        <w:t>, $</w:t>
      </w:r>
      <w:r>
        <w:rPr>
          <w:sz w:val="20"/>
        </w:rPr>
        <w:t>1.37</w:t>
      </w:r>
    </w:p>
    <w:p w:rsidR="008F41B2" w:rsidRDefault="008F41B2" w:rsidP="00A800A5">
      <w:pPr>
        <w:ind w:left="720"/>
        <w:rPr>
          <w:sz w:val="20"/>
        </w:rPr>
      </w:pPr>
      <w:r>
        <w:rPr>
          <w:b/>
          <w:sz w:val="20"/>
        </w:rPr>
        <w:t>REGIONAL 911 FUND:</w:t>
      </w:r>
      <w:r>
        <w:rPr>
          <w:sz w:val="20"/>
        </w:rPr>
        <w:t xml:space="preserve">  Language Line Services – interpretation services</w:t>
      </w:r>
      <w:r w:rsidR="00DC58FE">
        <w:rPr>
          <w:sz w:val="20"/>
        </w:rPr>
        <w:t>, $</w:t>
      </w:r>
      <w:r>
        <w:rPr>
          <w:sz w:val="20"/>
        </w:rPr>
        <w:t>90.06</w:t>
      </w:r>
      <w:r w:rsidR="00DC58FE">
        <w:rPr>
          <w:sz w:val="20"/>
        </w:rPr>
        <w:t>; Valley</w:t>
      </w:r>
      <w:r>
        <w:rPr>
          <w:sz w:val="20"/>
        </w:rPr>
        <w:t xml:space="preserve"> Telecommunications – access charges</w:t>
      </w:r>
      <w:r w:rsidR="00DC58FE">
        <w:rPr>
          <w:sz w:val="20"/>
        </w:rPr>
        <w:t>, $</w:t>
      </w:r>
      <w:r>
        <w:rPr>
          <w:sz w:val="20"/>
        </w:rPr>
        <w:t>871.16</w:t>
      </w:r>
      <w:r w:rsidR="00DC58FE">
        <w:rPr>
          <w:sz w:val="20"/>
        </w:rPr>
        <w:t>; Wright</w:t>
      </w:r>
      <w:r>
        <w:rPr>
          <w:sz w:val="20"/>
        </w:rPr>
        <w:t xml:space="preserve"> Line – supplies</w:t>
      </w:r>
      <w:r w:rsidR="00DC58FE">
        <w:rPr>
          <w:sz w:val="20"/>
        </w:rPr>
        <w:t>, $132.00</w:t>
      </w:r>
    </w:p>
    <w:p w:rsidR="007C7FEC" w:rsidRDefault="007C7FEC" w:rsidP="007C7FEC">
      <w:pPr>
        <w:rPr>
          <w:b/>
          <w:sz w:val="20"/>
        </w:rPr>
      </w:pPr>
    </w:p>
    <w:p w:rsidR="007C7FEC" w:rsidRDefault="008F41B2" w:rsidP="007C7FEC">
      <w:pPr>
        <w:rPr>
          <w:b/>
          <w:sz w:val="20"/>
        </w:rPr>
      </w:pPr>
      <w:r>
        <w:rPr>
          <w:b/>
          <w:sz w:val="20"/>
        </w:rPr>
        <w:lastRenderedPageBreak/>
        <w:t>COURTHOUSE MAINTENANCE:</w:t>
      </w:r>
    </w:p>
    <w:p w:rsidR="007C7FEC" w:rsidRDefault="007C7FEC" w:rsidP="007C7FEC">
      <w:pPr>
        <w:rPr>
          <w:sz w:val="20"/>
        </w:rPr>
      </w:pPr>
    </w:p>
    <w:p w:rsidR="008F41B2" w:rsidRPr="007C7FEC" w:rsidRDefault="008F41B2" w:rsidP="007C7FEC">
      <w:pPr>
        <w:ind w:left="720"/>
        <w:rPr>
          <w:b/>
          <w:sz w:val="20"/>
        </w:rPr>
      </w:pPr>
      <w:r>
        <w:rPr>
          <w:sz w:val="20"/>
        </w:rPr>
        <w:t xml:space="preserve">Janitor Leah Holder met with the </w:t>
      </w:r>
      <w:r w:rsidR="006A6DA3">
        <w:rPr>
          <w:sz w:val="20"/>
        </w:rPr>
        <w:t>board</w:t>
      </w:r>
      <w:r>
        <w:rPr>
          <w:sz w:val="20"/>
        </w:rPr>
        <w:t xml:space="preserve"> concerning the conversation regarding sub-contracting of some minor maintenance issues</w:t>
      </w:r>
      <w:r w:rsidR="003C0E7F">
        <w:rPr>
          <w:sz w:val="20"/>
        </w:rPr>
        <w:t xml:space="preserve"> in the courthouse</w:t>
      </w:r>
      <w:r>
        <w:rPr>
          <w:sz w:val="20"/>
        </w:rPr>
        <w:t>.  It was decided that Janitor Holder could decide what she was able to do and what needs to be sub-contracted.</w:t>
      </w:r>
    </w:p>
    <w:p w:rsidR="008F41B2" w:rsidRDefault="008F41B2" w:rsidP="00A16F51">
      <w:pPr>
        <w:ind w:left="720"/>
        <w:rPr>
          <w:sz w:val="20"/>
        </w:rPr>
      </w:pPr>
    </w:p>
    <w:p w:rsidR="008F41B2" w:rsidRDefault="008F41B2" w:rsidP="00D36FB0">
      <w:pPr>
        <w:rPr>
          <w:b/>
          <w:sz w:val="20"/>
        </w:rPr>
      </w:pPr>
      <w:r>
        <w:rPr>
          <w:b/>
          <w:sz w:val="20"/>
        </w:rPr>
        <w:t>POSSIBLE JAIL RENOVATION:</w:t>
      </w:r>
    </w:p>
    <w:p w:rsidR="008F41B2" w:rsidRDefault="008F41B2" w:rsidP="00D36FB0">
      <w:pPr>
        <w:rPr>
          <w:b/>
          <w:sz w:val="20"/>
        </w:rPr>
      </w:pPr>
    </w:p>
    <w:p w:rsidR="008F41B2" w:rsidRDefault="008F41B2" w:rsidP="008536E3">
      <w:pPr>
        <w:ind w:left="720" w:firstLine="45"/>
        <w:rPr>
          <w:sz w:val="20"/>
        </w:rPr>
      </w:pPr>
      <w:r>
        <w:rPr>
          <w:sz w:val="20"/>
        </w:rPr>
        <w:t>Sheriff Mohr and Deputy Sheriff Boll met concerning issues with the pote</w:t>
      </w:r>
      <w:r w:rsidR="00FB200B">
        <w:rPr>
          <w:sz w:val="20"/>
        </w:rPr>
        <w:t xml:space="preserve">ntial jail renovation project. </w:t>
      </w:r>
      <w:r>
        <w:rPr>
          <w:sz w:val="20"/>
        </w:rPr>
        <w:t xml:space="preserve">The </w:t>
      </w:r>
      <w:r w:rsidR="00FB200B">
        <w:rPr>
          <w:sz w:val="20"/>
        </w:rPr>
        <w:t>board contacted via conference call a representative from</w:t>
      </w:r>
      <w:r>
        <w:rPr>
          <w:sz w:val="20"/>
        </w:rPr>
        <w:t xml:space="preserve"> the Brennan Group and discussed at length what items the feasibility s</w:t>
      </w:r>
      <w:r w:rsidR="00FB200B">
        <w:rPr>
          <w:sz w:val="20"/>
        </w:rPr>
        <w:t xml:space="preserve">tudy should cover and contain and the board feels is lacking. </w:t>
      </w:r>
      <w:r w:rsidR="00DC58FE">
        <w:rPr>
          <w:sz w:val="20"/>
        </w:rPr>
        <w:t>Since the representatives that our handling the jail renovation survey were unavailable at the time of the call, the discussion was tabled until the next meeting.</w:t>
      </w:r>
    </w:p>
    <w:p w:rsidR="00FB200B" w:rsidRDefault="00FB200B" w:rsidP="00FB200B">
      <w:pPr>
        <w:rPr>
          <w:sz w:val="20"/>
        </w:rPr>
      </w:pPr>
    </w:p>
    <w:p w:rsidR="00FB200B" w:rsidRPr="00FB200B" w:rsidRDefault="00FB200B" w:rsidP="00FB200B">
      <w:pPr>
        <w:rPr>
          <w:b/>
          <w:sz w:val="20"/>
        </w:rPr>
      </w:pPr>
      <w:r w:rsidRPr="00FB200B">
        <w:rPr>
          <w:b/>
          <w:sz w:val="20"/>
        </w:rPr>
        <w:t>GARAGE WINDOWS:</w:t>
      </w:r>
    </w:p>
    <w:p w:rsidR="00FB200B" w:rsidRDefault="00FB200B" w:rsidP="008536E3">
      <w:pPr>
        <w:ind w:left="720" w:firstLine="45"/>
        <w:rPr>
          <w:sz w:val="20"/>
        </w:rPr>
      </w:pPr>
    </w:p>
    <w:p w:rsidR="008F41B2" w:rsidRDefault="008F41B2" w:rsidP="008536E3">
      <w:pPr>
        <w:ind w:left="720" w:firstLine="45"/>
        <w:rPr>
          <w:sz w:val="20"/>
        </w:rPr>
      </w:pPr>
      <w:r>
        <w:rPr>
          <w:sz w:val="20"/>
        </w:rPr>
        <w:t xml:space="preserve">Sheriff Mohr </w:t>
      </w:r>
      <w:r w:rsidR="00FB200B">
        <w:rPr>
          <w:sz w:val="20"/>
        </w:rPr>
        <w:t>informed the board that he checked with Ken’s Western Lumber and replacing the windows in the garage would cost approximately $</w:t>
      </w:r>
      <w:r>
        <w:rPr>
          <w:sz w:val="20"/>
        </w:rPr>
        <w:t>400</w:t>
      </w:r>
      <w:r w:rsidR="003C0E7F">
        <w:rPr>
          <w:sz w:val="20"/>
        </w:rPr>
        <w:t>.00</w:t>
      </w:r>
      <w:r>
        <w:rPr>
          <w:sz w:val="20"/>
        </w:rPr>
        <w:t xml:space="preserve"> per </w:t>
      </w:r>
      <w:r w:rsidR="00FB200B">
        <w:rPr>
          <w:sz w:val="20"/>
        </w:rPr>
        <w:t>window.</w:t>
      </w:r>
    </w:p>
    <w:p w:rsidR="00FB200B" w:rsidRDefault="00FB200B" w:rsidP="008536E3">
      <w:pPr>
        <w:ind w:left="720" w:firstLine="45"/>
        <w:rPr>
          <w:sz w:val="20"/>
        </w:rPr>
      </w:pPr>
    </w:p>
    <w:p w:rsidR="008F41B2" w:rsidRDefault="008F41B2" w:rsidP="00D36FB0">
      <w:pPr>
        <w:rPr>
          <w:b/>
          <w:sz w:val="20"/>
        </w:rPr>
      </w:pPr>
      <w:r>
        <w:rPr>
          <w:b/>
          <w:sz w:val="20"/>
        </w:rPr>
        <w:t>LAWN CARE:</w:t>
      </w:r>
    </w:p>
    <w:p w:rsidR="008F41B2" w:rsidRDefault="008F41B2" w:rsidP="00D36FB0">
      <w:pPr>
        <w:rPr>
          <w:b/>
          <w:sz w:val="20"/>
        </w:rPr>
      </w:pPr>
    </w:p>
    <w:p w:rsidR="008F41B2" w:rsidRDefault="008F41B2" w:rsidP="00F143F2">
      <w:pPr>
        <w:ind w:left="720"/>
        <w:rPr>
          <w:sz w:val="20"/>
        </w:rPr>
      </w:pPr>
      <w:r>
        <w:rPr>
          <w:sz w:val="20"/>
        </w:rPr>
        <w:t>Lawn Care contractor Kurt Wolf met with the Commission</w:t>
      </w:r>
      <w:r w:rsidR="00F75872">
        <w:rPr>
          <w:sz w:val="20"/>
        </w:rPr>
        <w:t xml:space="preserve">ers concerning the trees and landscaping. Kurt suggested that more trees get planted as soon as possible. The board decided to hold off on making any decisions until the jail survey is complete. The board asked Kurt if he could do minor repairs that are not included in the janitor contract to help the upkeep of the </w:t>
      </w:r>
      <w:r w:rsidR="00FB200B">
        <w:rPr>
          <w:sz w:val="20"/>
        </w:rPr>
        <w:t>courthouse building in which he agreed, no hourly wage was set at this time.</w:t>
      </w:r>
    </w:p>
    <w:p w:rsidR="008F41B2" w:rsidRDefault="008F41B2" w:rsidP="00D36FB0">
      <w:pPr>
        <w:rPr>
          <w:sz w:val="20"/>
        </w:rPr>
      </w:pPr>
    </w:p>
    <w:p w:rsidR="008F41B2" w:rsidRDefault="008F41B2" w:rsidP="00B67FA9">
      <w:pPr>
        <w:rPr>
          <w:b/>
          <w:sz w:val="20"/>
        </w:rPr>
      </w:pPr>
      <w:r>
        <w:rPr>
          <w:b/>
          <w:sz w:val="20"/>
        </w:rPr>
        <w:tab/>
      </w:r>
    </w:p>
    <w:p w:rsidR="008F41B2" w:rsidRDefault="008F41B2" w:rsidP="00B67FA9">
      <w:pPr>
        <w:rPr>
          <w:b/>
          <w:sz w:val="20"/>
        </w:rPr>
      </w:pPr>
      <w:r>
        <w:rPr>
          <w:b/>
          <w:sz w:val="20"/>
        </w:rPr>
        <w:t>HIGHWAY AND LANDFILL ISSUES:</w:t>
      </w:r>
    </w:p>
    <w:p w:rsidR="008F41B2" w:rsidRDefault="008F41B2" w:rsidP="00B67FA9">
      <w:pPr>
        <w:rPr>
          <w:b/>
          <w:sz w:val="20"/>
        </w:rPr>
      </w:pPr>
    </w:p>
    <w:p w:rsidR="008F41B2" w:rsidRDefault="008F41B2" w:rsidP="00BA18FC">
      <w:pPr>
        <w:ind w:left="720"/>
        <w:rPr>
          <w:sz w:val="20"/>
        </w:rPr>
      </w:pPr>
      <w:r>
        <w:rPr>
          <w:sz w:val="20"/>
        </w:rPr>
        <w:t>Bids were opened for the surplus building located at the Walworth County Landfill.  Bid #1 was from Blaze and Chuck Simonson for $</w:t>
      </w:r>
      <w:r w:rsidR="003C0E7F">
        <w:rPr>
          <w:sz w:val="20"/>
        </w:rPr>
        <w:t>250.00 Bid</w:t>
      </w:r>
      <w:r>
        <w:rPr>
          <w:sz w:val="20"/>
        </w:rPr>
        <w:t xml:space="preserve"> #2 was from Jason Walker for $1500.00.  Arbach moved and Leff seconded a motion to accept the b</w:t>
      </w:r>
      <w:r w:rsidR="003C0E7F">
        <w:rPr>
          <w:sz w:val="20"/>
        </w:rPr>
        <w:t>id from Jason Walker.  Voting a</w:t>
      </w:r>
      <w:r>
        <w:rPr>
          <w:sz w:val="20"/>
        </w:rPr>
        <w:t>ye</w:t>
      </w:r>
      <w:r w:rsidR="003C0E7F">
        <w:rPr>
          <w:sz w:val="20"/>
        </w:rPr>
        <w:t>: 5</w:t>
      </w:r>
      <w:proofErr w:type="gramStart"/>
      <w:r w:rsidR="003C0E7F">
        <w:rPr>
          <w:sz w:val="20"/>
        </w:rPr>
        <w:t>;  nay</w:t>
      </w:r>
      <w:proofErr w:type="gramEnd"/>
      <w:r w:rsidR="003C0E7F">
        <w:rPr>
          <w:sz w:val="20"/>
        </w:rPr>
        <w:t xml:space="preserve">: </w:t>
      </w:r>
      <w:r>
        <w:rPr>
          <w:sz w:val="20"/>
        </w:rPr>
        <w:t xml:space="preserve"> 0.  </w:t>
      </w:r>
      <w:r w:rsidR="003C0E7F">
        <w:rPr>
          <w:sz w:val="20"/>
        </w:rPr>
        <w:t>The motion was adopted</w:t>
      </w:r>
      <w:r>
        <w:rPr>
          <w:sz w:val="20"/>
        </w:rPr>
        <w:t>.</w:t>
      </w:r>
    </w:p>
    <w:p w:rsidR="008F41B2" w:rsidRDefault="008F41B2" w:rsidP="00BA18FC">
      <w:pPr>
        <w:ind w:left="720"/>
        <w:rPr>
          <w:sz w:val="20"/>
        </w:rPr>
      </w:pPr>
      <w:r>
        <w:rPr>
          <w:sz w:val="20"/>
        </w:rPr>
        <w:t xml:space="preserve">The closing of the road and walk path at </w:t>
      </w: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Molstad</w:t>
          </w:r>
        </w:smartTag>
      </w:smartTag>
      <w:r>
        <w:rPr>
          <w:sz w:val="20"/>
        </w:rPr>
        <w:t xml:space="preserve"> was discussed.  The Auditor will contact </w:t>
      </w:r>
      <w:r w:rsidR="00F75872">
        <w:rPr>
          <w:sz w:val="20"/>
        </w:rPr>
        <w:t>Cam Wal Electric</w:t>
      </w:r>
      <w:r>
        <w:rPr>
          <w:sz w:val="20"/>
        </w:rPr>
        <w:t xml:space="preserve"> before any fencing is completed.</w:t>
      </w:r>
    </w:p>
    <w:p w:rsidR="008F41B2" w:rsidRDefault="008F41B2" w:rsidP="00BA18FC">
      <w:pPr>
        <w:ind w:left="720"/>
        <w:rPr>
          <w:sz w:val="20"/>
        </w:rPr>
      </w:pPr>
      <w:r>
        <w:rPr>
          <w:sz w:val="20"/>
        </w:rPr>
        <w:t>Highway Superintendent Goetz report</w:t>
      </w:r>
      <w:r w:rsidR="00F75872">
        <w:rPr>
          <w:sz w:val="20"/>
        </w:rPr>
        <w:t>ed</w:t>
      </w:r>
      <w:r>
        <w:rPr>
          <w:sz w:val="20"/>
        </w:rPr>
        <w:t xml:space="preserve"> that Highway Department employee Gerald Kosters has </w:t>
      </w:r>
      <w:r w:rsidR="00F75872">
        <w:rPr>
          <w:sz w:val="20"/>
        </w:rPr>
        <w:t xml:space="preserve">started working </w:t>
      </w:r>
      <w:r w:rsidR="00FB200B">
        <w:rPr>
          <w:sz w:val="20"/>
        </w:rPr>
        <w:t>for the year.</w:t>
      </w:r>
    </w:p>
    <w:p w:rsidR="008F41B2" w:rsidRDefault="008F41B2" w:rsidP="00BA18FC">
      <w:pPr>
        <w:ind w:left="720"/>
        <w:rPr>
          <w:sz w:val="20"/>
        </w:rPr>
      </w:pPr>
      <w:r>
        <w:rPr>
          <w:sz w:val="20"/>
        </w:rPr>
        <w:t xml:space="preserve">Landfill Supervisor Badten </w:t>
      </w:r>
      <w:r w:rsidR="003C0E7F">
        <w:rPr>
          <w:sz w:val="20"/>
        </w:rPr>
        <w:t xml:space="preserve">submitted the </w:t>
      </w:r>
      <w:r>
        <w:rPr>
          <w:sz w:val="20"/>
        </w:rPr>
        <w:t xml:space="preserve">advertisement for Walworth County Clean-Up days for their approval.  He reported that he would like all large appliances to be disposed of at K &amp; K Auto in Mobridge rather than at the landfill.  </w:t>
      </w:r>
    </w:p>
    <w:p w:rsidR="008F41B2" w:rsidRDefault="008F41B2" w:rsidP="00BA18FC">
      <w:pPr>
        <w:ind w:left="720"/>
        <w:rPr>
          <w:sz w:val="20"/>
        </w:rPr>
      </w:pPr>
      <w:r>
        <w:rPr>
          <w:sz w:val="20"/>
        </w:rPr>
        <w:t>It was reported that the Landfill Conference has been r</w:t>
      </w:r>
      <w:r w:rsidR="00FB200B">
        <w:rPr>
          <w:sz w:val="20"/>
        </w:rPr>
        <w:t>escheduled for May 23 &amp; 24, 2013</w:t>
      </w:r>
      <w:r>
        <w:rPr>
          <w:sz w:val="20"/>
        </w:rPr>
        <w:t>, a week after the County Clean-Up Days.</w:t>
      </w:r>
    </w:p>
    <w:p w:rsidR="008F41B2" w:rsidRDefault="008F41B2" w:rsidP="00BA18FC">
      <w:pPr>
        <w:ind w:left="720"/>
        <w:rPr>
          <w:sz w:val="20"/>
        </w:rPr>
      </w:pPr>
      <w:r>
        <w:rPr>
          <w:sz w:val="20"/>
        </w:rPr>
        <w:t>Leff moved and Godkin seconded a motion to advertise for bids for cell construction to be opened</w:t>
      </w:r>
      <w:r w:rsidR="00FB200B">
        <w:rPr>
          <w:sz w:val="20"/>
        </w:rPr>
        <w:t xml:space="preserve"> at 10:00 a.m.</w:t>
      </w:r>
      <w:r>
        <w:rPr>
          <w:sz w:val="20"/>
        </w:rPr>
        <w:t xml:space="preserve"> on </w:t>
      </w:r>
      <w:r w:rsidR="00FB200B">
        <w:rPr>
          <w:sz w:val="20"/>
        </w:rPr>
        <w:t>May 7, 2013</w:t>
      </w:r>
      <w:r>
        <w:rPr>
          <w:sz w:val="20"/>
        </w:rPr>
        <w:t xml:space="preserve">.  Voting </w:t>
      </w:r>
      <w:r w:rsidR="003C0E7F">
        <w:rPr>
          <w:sz w:val="20"/>
        </w:rPr>
        <w:t>aye:</w:t>
      </w:r>
      <w:r>
        <w:rPr>
          <w:sz w:val="20"/>
        </w:rPr>
        <w:t xml:space="preserve"> 5</w:t>
      </w:r>
      <w:r w:rsidR="003C0E7F">
        <w:rPr>
          <w:sz w:val="20"/>
        </w:rPr>
        <w:t xml:space="preserve">; nay: </w:t>
      </w:r>
      <w:r>
        <w:rPr>
          <w:sz w:val="20"/>
        </w:rPr>
        <w:t xml:space="preserve"> 0</w:t>
      </w:r>
      <w:r w:rsidR="003C0E7F">
        <w:rPr>
          <w:sz w:val="20"/>
        </w:rPr>
        <w:t>. The motion was adopted</w:t>
      </w:r>
      <w:r>
        <w:rPr>
          <w:sz w:val="20"/>
        </w:rPr>
        <w:t>.</w:t>
      </w:r>
    </w:p>
    <w:p w:rsidR="008F41B2" w:rsidRDefault="008F41B2" w:rsidP="00BA18FC">
      <w:pPr>
        <w:ind w:left="720"/>
        <w:rPr>
          <w:sz w:val="20"/>
        </w:rPr>
      </w:pPr>
    </w:p>
    <w:p w:rsidR="008F41B2" w:rsidRDefault="008F41B2" w:rsidP="00BA18FC">
      <w:pPr>
        <w:ind w:left="720"/>
        <w:rPr>
          <w:sz w:val="20"/>
        </w:rPr>
      </w:pPr>
    </w:p>
    <w:p w:rsidR="008F41B2" w:rsidRDefault="008F41B2" w:rsidP="006E6863">
      <w:pPr>
        <w:rPr>
          <w:b/>
          <w:sz w:val="20"/>
        </w:rPr>
      </w:pPr>
      <w:r>
        <w:rPr>
          <w:b/>
          <w:sz w:val="20"/>
        </w:rPr>
        <w:t>MONTHLY DEPARTMENT HEAD MEETING:</w:t>
      </w:r>
    </w:p>
    <w:p w:rsidR="008F41B2" w:rsidRDefault="008F41B2" w:rsidP="006E6863">
      <w:pPr>
        <w:rPr>
          <w:b/>
          <w:sz w:val="20"/>
        </w:rPr>
      </w:pPr>
    </w:p>
    <w:p w:rsidR="008F41B2" w:rsidRPr="006E6863" w:rsidRDefault="008F41B2" w:rsidP="006E6863">
      <w:pPr>
        <w:ind w:left="720"/>
        <w:rPr>
          <w:sz w:val="20"/>
        </w:rPr>
      </w:pPr>
      <w:r>
        <w:rPr>
          <w:sz w:val="20"/>
        </w:rPr>
        <w:t>Department heads report</w:t>
      </w:r>
      <w:r w:rsidR="00FB200B">
        <w:rPr>
          <w:sz w:val="20"/>
        </w:rPr>
        <w:t>ed</w:t>
      </w:r>
      <w:r>
        <w:rPr>
          <w:sz w:val="20"/>
        </w:rPr>
        <w:t xml:space="preserve"> to the Commissioners that </w:t>
      </w:r>
      <w:r w:rsidR="00FB200B">
        <w:rPr>
          <w:sz w:val="20"/>
        </w:rPr>
        <w:t>there have been some issues with security on the computers and Connecting Point from Watertown will be coming to make some changes to avoid problems in the future</w:t>
      </w:r>
      <w:r>
        <w:rPr>
          <w:sz w:val="20"/>
        </w:rPr>
        <w:t>.  It was also requested by the Department heads that there be an employee on the Policy Manual Committee.  Godkin moved and Leff seconded a motion to appoint</w:t>
      </w:r>
      <w:r w:rsidR="00FB200B">
        <w:rPr>
          <w:sz w:val="20"/>
        </w:rPr>
        <w:t xml:space="preserve"> Chief Deputy</w:t>
      </w:r>
      <w:r>
        <w:rPr>
          <w:sz w:val="20"/>
        </w:rPr>
        <w:t xml:space="preserve"> </w:t>
      </w:r>
      <w:r w:rsidR="00FB200B">
        <w:rPr>
          <w:sz w:val="20"/>
        </w:rPr>
        <w:t>Joshua Boll</w:t>
      </w:r>
      <w:r>
        <w:rPr>
          <w:sz w:val="20"/>
        </w:rPr>
        <w:t xml:space="preserve">, Highway Superintendent </w:t>
      </w:r>
      <w:r w:rsidR="00FB200B">
        <w:rPr>
          <w:sz w:val="20"/>
        </w:rPr>
        <w:t xml:space="preserve">Penny </w:t>
      </w:r>
      <w:r>
        <w:rPr>
          <w:sz w:val="20"/>
        </w:rPr>
        <w:t xml:space="preserve">Goetz, Register of Deeds </w:t>
      </w:r>
      <w:r w:rsidR="00FB200B">
        <w:rPr>
          <w:sz w:val="20"/>
        </w:rPr>
        <w:t xml:space="preserve">Sue </w:t>
      </w:r>
      <w:r>
        <w:rPr>
          <w:sz w:val="20"/>
        </w:rPr>
        <w:t>Eisemann and Landfill Supervisor</w:t>
      </w:r>
      <w:r w:rsidR="00FB200B">
        <w:rPr>
          <w:sz w:val="20"/>
        </w:rPr>
        <w:t xml:space="preserve"> Ryan Badten</w:t>
      </w:r>
      <w:r>
        <w:rPr>
          <w:sz w:val="20"/>
        </w:rPr>
        <w:t xml:space="preserve"> as members of the Policy Manual Committee.  </w:t>
      </w:r>
      <w:r>
        <w:rPr>
          <w:sz w:val="20"/>
        </w:rPr>
        <w:lastRenderedPageBreak/>
        <w:t xml:space="preserve">Voting </w:t>
      </w:r>
      <w:r w:rsidR="00FB200B">
        <w:rPr>
          <w:sz w:val="20"/>
        </w:rPr>
        <w:t>aye: 5; n</w:t>
      </w:r>
      <w:r>
        <w:rPr>
          <w:sz w:val="20"/>
        </w:rPr>
        <w:t>ay</w:t>
      </w:r>
      <w:r w:rsidR="00FB200B">
        <w:rPr>
          <w:sz w:val="20"/>
        </w:rPr>
        <w:t xml:space="preserve">: 0. </w:t>
      </w:r>
      <w:r>
        <w:rPr>
          <w:sz w:val="20"/>
        </w:rPr>
        <w:t>The motion was a</w:t>
      </w:r>
      <w:r w:rsidR="00FB200B">
        <w:rPr>
          <w:sz w:val="20"/>
        </w:rPr>
        <w:t>dopted</w:t>
      </w:r>
      <w:r>
        <w:rPr>
          <w:sz w:val="20"/>
        </w:rPr>
        <w:t>.  The Board requested t</w:t>
      </w:r>
      <w:r w:rsidR="00FB200B">
        <w:rPr>
          <w:sz w:val="20"/>
        </w:rPr>
        <w:t>hat Weed Supervisor</w:t>
      </w:r>
      <w:r>
        <w:rPr>
          <w:sz w:val="20"/>
        </w:rPr>
        <w:t xml:space="preserve"> Roger Walker spray the Courthouse lawn for weed control.  Sheriff Mohr thanked Chair</w:t>
      </w:r>
      <w:r w:rsidR="007C7FEC">
        <w:rPr>
          <w:sz w:val="20"/>
        </w:rPr>
        <w:t>person</w:t>
      </w:r>
      <w:r>
        <w:rPr>
          <w:sz w:val="20"/>
        </w:rPr>
        <w:t xml:space="preserve"> Pudwill for closing the Courthouse on Monday, April 8, 2013 until 1:00 p</w:t>
      </w:r>
      <w:r w:rsidR="007C7FEC">
        <w:rPr>
          <w:sz w:val="20"/>
        </w:rPr>
        <w:t>.</w:t>
      </w:r>
      <w:r>
        <w:rPr>
          <w:sz w:val="20"/>
        </w:rPr>
        <w:t>m</w:t>
      </w:r>
      <w:r w:rsidR="007C7FEC">
        <w:rPr>
          <w:sz w:val="20"/>
        </w:rPr>
        <w:t>.</w:t>
      </w:r>
      <w:r>
        <w:rPr>
          <w:sz w:val="20"/>
        </w:rPr>
        <w:t xml:space="preserve"> because of the bad weather</w:t>
      </w:r>
      <w:r w:rsidR="007C7FEC">
        <w:rPr>
          <w:sz w:val="20"/>
        </w:rPr>
        <w:t xml:space="preserve"> and no travel advised</w:t>
      </w:r>
      <w:r>
        <w:rPr>
          <w:sz w:val="20"/>
        </w:rPr>
        <w:t>.  He told her he felt that it was a good decision.  Questions were addressed to Commissioner Martin concerning the computer issue complaints that he referred to</w:t>
      </w:r>
      <w:r w:rsidR="007C7FEC">
        <w:rPr>
          <w:sz w:val="20"/>
        </w:rPr>
        <w:t xml:space="preserve"> at the last commission meeting.</w:t>
      </w:r>
    </w:p>
    <w:p w:rsidR="008F41B2" w:rsidRDefault="008F41B2" w:rsidP="006E6863">
      <w:pPr>
        <w:rPr>
          <w:b/>
          <w:sz w:val="20"/>
        </w:rPr>
      </w:pPr>
    </w:p>
    <w:p w:rsidR="008F41B2" w:rsidRPr="00FB200B" w:rsidRDefault="00FB200B" w:rsidP="006E6863">
      <w:pPr>
        <w:rPr>
          <w:b/>
          <w:sz w:val="20"/>
        </w:rPr>
      </w:pPr>
      <w:r>
        <w:rPr>
          <w:b/>
          <w:sz w:val="20"/>
        </w:rPr>
        <w:t>DEPARTMENT OF LEGISLATIVE AUDIT</w:t>
      </w:r>
      <w:r w:rsidR="008F41B2" w:rsidRPr="00FB200B">
        <w:rPr>
          <w:b/>
          <w:sz w:val="20"/>
        </w:rPr>
        <w:t>:</w:t>
      </w:r>
    </w:p>
    <w:p w:rsidR="008F41B2" w:rsidRPr="00FB200B" w:rsidRDefault="008F41B2" w:rsidP="006E6863">
      <w:pPr>
        <w:rPr>
          <w:b/>
          <w:sz w:val="20"/>
        </w:rPr>
      </w:pPr>
    </w:p>
    <w:p w:rsidR="008F41B2" w:rsidRPr="00FB200B" w:rsidRDefault="00FB200B" w:rsidP="00652BCD">
      <w:pPr>
        <w:ind w:left="720"/>
        <w:rPr>
          <w:sz w:val="20"/>
        </w:rPr>
      </w:pPr>
      <w:r w:rsidRPr="00FB200B">
        <w:rPr>
          <w:sz w:val="20"/>
        </w:rPr>
        <w:t>Russ Olson from the South Dakota Department of Legislative Audit</w:t>
      </w:r>
      <w:r w:rsidR="008F41B2" w:rsidRPr="00FB200B">
        <w:rPr>
          <w:sz w:val="20"/>
        </w:rPr>
        <w:t xml:space="preserve"> explained to the commissioners th</w:t>
      </w:r>
      <w:r w:rsidRPr="00FB200B">
        <w:rPr>
          <w:sz w:val="20"/>
        </w:rPr>
        <w:t xml:space="preserve">e benefits of switching the county to a cash basis status for reporting via telephone conference. Almost every county in the state uses the cash basis system and the reason we have not switched in the past was the Department of Environment and Natural Resources wanted the original reporting due to the county owned landfill. Olson has been working with them and they no longer have a problem with the change. </w:t>
      </w:r>
      <w:r w:rsidR="008F41B2" w:rsidRPr="00FB200B">
        <w:rPr>
          <w:sz w:val="20"/>
        </w:rPr>
        <w:t xml:space="preserve"> Leff moved and Godkin seconded a motion that Walworth County Auditor Krein </w:t>
      </w:r>
      <w:r w:rsidRPr="00FB200B">
        <w:rPr>
          <w:sz w:val="20"/>
        </w:rPr>
        <w:t>and the Department of Legislative Audit follow through with the change to cash basis.</w:t>
      </w:r>
      <w:r w:rsidR="008F41B2" w:rsidRPr="00FB200B">
        <w:rPr>
          <w:sz w:val="20"/>
        </w:rPr>
        <w:t xml:space="preserve"> </w:t>
      </w:r>
      <w:r w:rsidR="007C7FEC">
        <w:rPr>
          <w:sz w:val="20"/>
        </w:rPr>
        <w:t>Voting aye: 5; nay: 0. The motion was adopted.</w:t>
      </w:r>
    </w:p>
    <w:p w:rsidR="008F41B2" w:rsidRPr="00652BCD" w:rsidRDefault="008F41B2" w:rsidP="00652BCD">
      <w:pPr>
        <w:ind w:left="720"/>
        <w:rPr>
          <w:color w:val="FF0000"/>
          <w:sz w:val="20"/>
        </w:rPr>
      </w:pPr>
    </w:p>
    <w:p w:rsidR="008F41B2" w:rsidRDefault="008F41B2" w:rsidP="006E6863">
      <w:pPr>
        <w:rPr>
          <w:b/>
          <w:sz w:val="20"/>
        </w:rPr>
      </w:pPr>
      <w:r>
        <w:rPr>
          <w:b/>
          <w:sz w:val="20"/>
        </w:rPr>
        <w:t>EXECUTIVE SESSION:</w:t>
      </w:r>
    </w:p>
    <w:p w:rsidR="008F41B2" w:rsidRDefault="008F41B2" w:rsidP="00E02200">
      <w:pPr>
        <w:rPr>
          <w:b/>
          <w:sz w:val="20"/>
        </w:rPr>
      </w:pPr>
    </w:p>
    <w:p w:rsidR="008F41B2" w:rsidRDefault="008F41B2" w:rsidP="00E02200">
      <w:pPr>
        <w:ind w:left="720"/>
        <w:rPr>
          <w:sz w:val="20"/>
        </w:rPr>
      </w:pPr>
      <w:r>
        <w:rPr>
          <w:sz w:val="20"/>
        </w:rPr>
        <w:t>Leff moved and Arbach seconded to enter into executive session at 11:03 a</w:t>
      </w:r>
      <w:r w:rsidR="007C7FEC">
        <w:rPr>
          <w:sz w:val="20"/>
        </w:rPr>
        <w:t>.</w:t>
      </w:r>
      <w:r>
        <w:rPr>
          <w:sz w:val="20"/>
        </w:rPr>
        <w:t>m</w:t>
      </w:r>
      <w:r w:rsidR="007C7FEC">
        <w:rPr>
          <w:sz w:val="20"/>
        </w:rPr>
        <w:t>.</w:t>
      </w:r>
      <w:r>
        <w:rPr>
          <w:sz w:val="20"/>
        </w:rPr>
        <w:t xml:space="preserve"> for the purpose of discussing a personnel issue as per</w:t>
      </w:r>
      <w:r w:rsidR="007C7FEC">
        <w:rPr>
          <w:sz w:val="20"/>
        </w:rPr>
        <w:t xml:space="preserve"> SDCL 1-25-2(1).  Voting aye: 5; nay: 0.</w:t>
      </w:r>
      <w:r>
        <w:rPr>
          <w:sz w:val="20"/>
        </w:rPr>
        <w:t xml:space="preserve"> The motion was adopted.</w:t>
      </w:r>
    </w:p>
    <w:p w:rsidR="008F41B2" w:rsidRDefault="008F41B2" w:rsidP="00E02200">
      <w:pPr>
        <w:ind w:left="720"/>
        <w:rPr>
          <w:sz w:val="20"/>
        </w:rPr>
      </w:pPr>
    </w:p>
    <w:p w:rsidR="008F41B2" w:rsidRDefault="008F41B2" w:rsidP="00E02200">
      <w:pPr>
        <w:ind w:left="720"/>
        <w:rPr>
          <w:sz w:val="20"/>
        </w:rPr>
      </w:pPr>
      <w:r>
        <w:rPr>
          <w:sz w:val="20"/>
        </w:rPr>
        <w:t>Chairperson Pudwill declared the executive session ended and the board reconvened in regular session at 11:43 a</w:t>
      </w:r>
      <w:r w:rsidR="007C7FEC">
        <w:rPr>
          <w:sz w:val="20"/>
        </w:rPr>
        <w:t>.</w:t>
      </w:r>
      <w:r>
        <w:rPr>
          <w:sz w:val="20"/>
        </w:rPr>
        <w:t>m.</w:t>
      </w:r>
    </w:p>
    <w:p w:rsidR="008F41B2" w:rsidRDefault="008F41B2" w:rsidP="00E02200">
      <w:pPr>
        <w:ind w:left="720"/>
        <w:rPr>
          <w:sz w:val="20"/>
        </w:rPr>
      </w:pPr>
    </w:p>
    <w:p w:rsidR="008F41B2" w:rsidRDefault="008F41B2" w:rsidP="00E02200">
      <w:pPr>
        <w:ind w:left="720"/>
        <w:rPr>
          <w:sz w:val="20"/>
        </w:rPr>
      </w:pPr>
    </w:p>
    <w:p w:rsidR="008F41B2" w:rsidRDefault="008F41B2" w:rsidP="00E51A8E">
      <w:pPr>
        <w:rPr>
          <w:b/>
          <w:sz w:val="20"/>
        </w:rPr>
      </w:pPr>
      <w:r>
        <w:rPr>
          <w:b/>
          <w:sz w:val="20"/>
        </w:rPr>
        <w:t>DIRECTOR OF EQUALIZATION:</w:t>
      </w:r>
    </w:p>
    <w:p w:rsidR="008F41B2" w:rsidRDefault="008F41B2" w:rsidP="00E51A8E">
      <w:pPr>
        <w:rPr>
          <w:b/>
          <w:sz w:val="20"/>
        </w:rPr>
      </w:pPr>
      <w:r>
        <w:rPr>
          <w:b/>
          <w:sz w:val="20"/>
        </w:rPr>
        <w:tab/>
      </w:r>
    </w:p>
    <w:p w:rsidR="008F41B2" w:rsidRPr="00652BCD" w:rsidRDefault="008F41B2" w:rsidP="00652BCD">
      <w:pPr>
        <w:ind w:left="720"/>
        <w:rPr>
          <w:sz w:val="20"/>
        </w:rPr>
      </w:pPr>
      <w:r>
        <w:rPr>
          <w:sz w:val="20"/>
        </w:rPr>
        <w:t xml:space="preserve">Martin moved and Godkin seconded to hire 2 full time employees for the Director of Equalization Office </w:t>
      </w:r>
      <w:r w:rsidR="00FB200B">
        <w:rPr>
          <w:sz w:val="20"/>
        </w:rPr>
        <w:t>in order</w:t>
      </w:r>
      <w:r>
        <w:rPr>
          <w:sz w:val="20"/>
        </w:rPr>
        <w:t xml:space="preserve"> to bring office records up to date and to improve equalization</w:t>
      </w:r>
      <w:r w:rsidR="00FB200B">
        <w:rPr>
          <w:sz w:val="20"/>
        </w:rPr>
        <w:t xml:space="preserve"> in the county</w:t>
      </w:r>
      <w:r>
        <w:rPr>
          <w:sz w:val="20"/>
        </w:rPr>
        <w:t xml:space="preserve">.  </w:t>
      </w:r>
      <w:r w:rsidR="007C7FEC">
        <w:rPr>
          <w:sz w:val="20"/>
        </w:rPr>
        <w:t xml:space="preserve">Voting aye: </w:t>
      </w:r>
      <w:r w:rsidR="00340BE9">
        <w:rPr>
          <w:sz w:val="20"/>
        </w:rPr>
        <w:t>3</w:t>
      </w:r>
      <w:r w:rsidR="007C7FEC">
        <w:rPr>
          <w:sz w:val="20"/>
        </w:rPr>
        <w:t xml:space="preserve">; nay: </w:t>
      </w:r>
      <w:r w:rsidR="00340BE9">
        <w:rPr>
          <w:sz w:val="20"/>
        </w:rPr>
        <w:t>2</w:t>
      </w:r>
      <w:r w:rsidR="007C7FEC">
        <w:rPr>
          <w:sz w:val="20"/>
        </w:rPr>
        <w:t>.</w:t>
      </w:r>
      <w:r>
        <w:rPr>
          <w:sz w:val="20"/>
        </w:rPr>
        <w:t xml:space="preserve"> </w:t>
      </w:r>
      <w:proofErr w:type="gramStart"/>
      <w:r>
        <w:rPr>
          <w:sz w:val="20"/>
        </w:rPr>
        <w:t>The</w:t>
      </w:r>
      <w:proofErr w:type="gramEnd"/>
      <w:r>
        <w:rPr>
          <w:sz w:val="20"/>
        </w:rPr>
        <w:t xml:space="preserve"> motion was a</w:t>
      </w:r>
      <w:r w:rsidR="007C7FEC">
        <w:rPr>
          <w:sz w:val="20"/>
        </w:rPr>
        <w:t>dopted</w:t>
      </w:r>
      <w:r>
        <w:rPr>
          <w:sz w:val="20"/>
        </w:rPr>
        <w:t>.</w:t>
      </w:r>
    </w:p>
    <w:p w:rsidR="008F41B2" w:rsidRDefault="008F41B2" w:rsidP="00E51A8E">
      <w:pPr>
        <w:rPr>
          <w:b/>
          <w:sz w:val="20"/>
        </w:rPr>
      </w:pPr>
      <w:r>
        <w:rPr>
          <w:b/>
          <w:sz w:val="20"/>
        </w:rPr>
        <w:tab/>
      </w:r>
    </w:p>
    <w:p w:rsidR="008F41B2" w:rsidRDefault="008F41B2" w:rsidP="00E51A8E">
      <w:pPr>
        <w:rPr>
          <w:b/>
          <w:sz w:val="20"/>
        </w:rPr>
      </w:pPr>
      <w:r>
        <w:rPr>
          <w:b/>
          <w:sz w:val="20"/>
        </w:rPr>
        <w:t>EXECUTIVE SESSION:</w:t>
      </w:r>
    </w:p>
    <w:p w:rsidR="008F41B2" w:rsidRDefault="008F41B2" w:rsidP="00BA18FC">
      <w:pPr>
        <w:rPr>
          <w:b/>
          <w:sz w:val="20"/>
        </w:rPr>
      </w:pPr>
    </w:p>
    <w:p w:rsidR="008F41B2" w:rsidRPr="00FB200B" w:rsidRDefault="00FB200B" w:rsidP="00BA18FC">
      <w:pPr>
        <w:ind w:left="720"/>
        <w:rPr>
          <w:sz w:val="20"/>
        </w:rPr>
      </w:pPr>
      <w:r w:rsidRPr="00FB200B">
        <w:rPr>
          <w:sz w:val="20"/>
        </w:rPr>
        <w:t>Arbach</w:t>
      </w:r>
      <w:r w:rsidR="008F41B2" w:rsidRPr="00FB200B">
        <w:rPr>
          <w:sz w:val="20"/>
        </w:rPr>
        <w:t xml:space="preserve"> moved and </w:t>
      </w:r>
      <w:r w:rsidRPr="00FB200B">
        <w:rPr>
          <w:sz w:val="20"/>
        </w:rPr>
        <w:t>Godkin</w:t>
      </w:r>
      <w:r w:rsidR="008F41B2" w:rsidRPr="00FB200B">
        <w:rPr>
          <w:sz w:val="20"/>
        </w:rPr>
        <w:t xml:space="preserve"> seconded to enter into executive session at 12:05 a</w:t>
      </w:r>
      <w:r w:rsidR="007C7FEC">
        <w:rPr>
          <w:sz w:val="20"/>
        </w:rPr>
        <w:t>.</w:t>
      </w:r>
      <w:r w:rsidR="008F41B2" w:rsidRPr="00FB200B">
        <w:rPr>
          <w:sz w:val="20"/>
        </w:rPr>
        <w:t>m</w:t>
      </w:r>
      <w:r w:rsidR="007C7FEC">
        <w:rPr>
          <w:sz w:val="20"/>
        </w:rPr>
        <w:t>.</w:t>
      </w:r>
      <w:r w:rsidR="008F41B2" w:rsidRPr="00FB200B">
        <w:rPr>
          <w:sz w:val="20"/>
        </w:rPr>
        <w:t xml:space="preserve"> for the purpose of discussing a legal issue as per S</w:t>
      </w:r>
      <w:r w:rsidR="007C7FEC">
        <w:rPr>
          <w:sz w:val="20"/>
        </w:rPr>
        <w:t xml:space="preserve">DCL 1-25-2(3).  Voting aye: 5; nay: 0. </w:t>
      </w:r>
      <w:r w:rsidR="008F41B2" w:rsidRPr="00FB200B">
        <w:rPr>
          <w:sz w:val="20"/>
        </w:rPr>
        <w:t>The motion was adopted.</w:t>
      </w:r>
    </w:p>
    <w:p w:rsidR="008F41B2" w:rsidRDefault="008F41B2" w:rsidP="00BA18FC">
      <w:pPr>
        <w:ind w:left="720"/>
        <w:rPr>
          <w:sz w:val="20"/>
        </w:rPr>
      </w:pPr>
    </w:p>
    <w:p w:rsidR="008F41B2" w:rsidRPr="002A0301" w:rsidRDefault="008F41B2" w:rsidP="00BA18FC">
      <w:pPr>
        <w:ind w:left="720"/>
        <w:rPr>
          <w:sz w:val="20"/>
        </w:rPr>
      </w:pPr>
      <w:r w:rsidRPr="002A0301">
        <w:rPr>
          <w:sz w:val="20"/>
        </w:rPr>
        <w:t>Chairperson Pudwill declared the executive session ended and the board reconvened in regular session at 12:14 p</w:t>
      </w:r>
      <w:r w:rsidR="007C7FEC">
        <w:rPr>
          <w:sz w:val="20"/>
        </w:rPr>
        <w:t>.</w:t>
      </w:r>
      <w:r w:rsidRPr="002A0301">
        <w:rPr>
          <w:sz w:val="20"/>
        </w:rPr>
        <w:t>m.</w:t>
      </w:r>
    </w:p>
    <w:p w:rsidR="008F41B2" w:rsidRPr="002A0301" w:rsidRDefault="008F41B2" w:rsidP="006D5C37">
      <w:pPr>
        <w:ind w:left="720"/>
        <w:rPr>
          <w:sz w:val="20"/>
        </w:rPr>
      </w:pPr>
    </w:p>
    <w:p w:rsidR="008F41B2" w:rsidRDefault="008F41B2" w:rsidP="006D5C37">
      <w:pPr>
        <w:ind w:left="720"/>
        <w:rPr>
          <w:sz w:val="20"/>
        </w:rPr>
      </w:pPr>
    </w:p>
    <w:p w:rsidR="007C7FEC" w:rsidRDefault="008F41B2" w:rsidP="007C7FEC">
      <w:pPr>
        <w:rPr>
          <w:b/>
          <w:sz w:val="20"/>
        </w:rPr>
      </w:pPr>
      <w:r>
        <w:rPr>
          <w:b/>
          <w:sz w:val="20"/>
        </w:rPr>
        <w:t>2013 EQUALIZATION:</w:t>
      </w:r>
      <w:r w:rsidR="007C7FEC">
        <w:rPr>
          <w:b/>
          <w:sz w:val="20"/>
        </w:rPr>
        <w:t xml:space="preserve"> </w:t>
      </w:r>
    </w:p>
    <w:p w:rsidR="007C7FEC" w:rsidRDefault="007C7FEC" w:rsidP="007C7FEC">
      <w:pPr>
        <w:rPr>
          <w:b/>
          <w:sz w:val="20"/>
        </w:rPr>
      </w:pPr>
    </w:p>
    <w:p w:rsidR="008F41B2" w:rsidRDefault="008F41B2" w:rsidP="007C7FEC">
      <w:pPr>
        <w:ind w:left="720"/>
        <w:rPr>
          <w:sz w:val="20"/>
        </w:rPr>
      </w:pPr>
      <w:r>
        <w:rPr>
          <w:sz w:val="20"/>
        </w:rPr>
        <w:t>Director of Equalization</w:t>
      </w:r>
      <w:r w:rsidR="00FB200B">
        <w:rPr>
          <w:sz w:val="20"/>
        </w:rPr>
        <w:t xml:space="preserve"> Kahl provided </w:t>
      </w:r>
      <w:r>
        <w:rPr>
          <w:sz w:val="20"/>
        </w:rPr>
        <w:t>a schedule of appointments</w:t>
      </w:r>
      <w:r w:rsidR="007C7FEC">
        <w:rPr>
          <w:sz w:val="20"/>
        </w:rPr>
        <w:t xml:space="preserve"> to the board</w:t>
      </w:r>
      <w:r>
        <w:rPr>
          <w:sz w:val="20"/>
        </w:rPr>
        <w:t xml:space="preserve"> for the Equalization meeting scheduled for April 19, 2013</w:t>
      </w:r>
      <w:r w:rsidR="007C7FEC">
        <w:rPr>
          <w:sz w:val="20"/>
        </w:rPr>
        <w:t xml:space="preserve"> at 9:00 a.m.</w:t>
      </w:r>
    </w:p>
    <w:p w:rsidR="008F41B2" w:rsidRDefault="008F41B2" w:rsidP="00E02200">
      <w:pPr>
        <w:ind w:left="720"/>
        <w:rPr>
          <w:sz w:val="20"/>
        </w:rPr>
      </w:pPr>
    </w:p>
    <w:p w:rsidR="008F41B2" w:rsidRDefault="008F41B2" w:rsidP="00E51A8E">
      <w:pPr>
        <w:ind w:left="720"/>
        <w:rPr>
          <w:sz w:val="20"/>
        </w:rPr>
      </w:pPr>
    </w:p>
    <w:p w:rsidR="008F41B2" w:rsidRDefault="008F41B2">
      <w:pPr>
        <w:rPr>
          <w:b/>
          <w:sz w:val="20"/>
        </w:rPr>
      </w:pPr>
      <w:r>
        <w:rPr>
          <w:b/>
          <w:sz w:val="20"/>
        </w:rPr>
        <w:t>ADJOURNMENT:</w:t>
      </w:r>
    </w:p>
    <w:p w:rsidR="008F41B2" w:rsidRDefault="008F41B2">
      <w:pPr>
        <w:rPr>
          <w:b/>
          <w:sz w:val="20"/>
        </w:rPr>
      </w:pPr>
    </w:p>
    <w:p w:rsidR="008F41B2" w:rsidRDefault="008F41B2">
      <w:pPr>
        <w:ind w:left="720"/>
        <w:rPr>
          <w:b/>
          <w:sz w:val="20"/>
        </w:rPr>
      </w:pPr>
      <w:r>
        <w:rPr>
          <w:sz w:val="20"/>
        </w:rPr>
        <w:t>Leff moved and Godkin seconded that the Board of County Commissioners adjourn until the hour of 9:00 a.m. on Tuesday,</w:t>
      </w:r>
      <w:r w:rsidR="007C7FEC">
        <w:rPr>
          <w:sz w:val="20"/>
        </w:rPr>
        <w:t xml:space="preserve"> May 7,  2013.  Voting aye: 5; n</w:t>
      </w:r>
      <w:r>
        <w:rPr>
          <w:sz w:val="20"/>
        </w:rPr>
        <w:t xml:space="preserve">ay: 0. The motion was adopted.  </w:t>
      </w:r>
      <w:r>
        <w:rPr>
          <w:b/>
          <w:sz w:val="20"/>
        </w:rPr>
        <w:tab/>
      </w:r>
    </w:p>
    <w:p w:rsidR="008F41B2" w:rsidRDefault="008F41B2">
      <w:pPr>
        <w:ind w:left="720"/>
        <w:rPr>
          <w:b/>
          <w:sz w:val="20"/>
        </w:rPr>
      </w:pPr>
    </w:p>
    <w:p w:rsidR="008F41B2" w:rsidRDefault="008F41B2">
      <w:pPr>
        <w:ind w:left="720"/>
        <w:rPr>
          <w:b/>
          <w:sz w:val="20"/>
        </w:rPr>
      </w:pPr>
    </w:p>
    <w:p w:rsidR="008F41B2" w:rsidRDefault="008F41B2">
      <w:pPr>
        <w:ind w:left="720"/>
        <w:rPr>
          <w:b/>
          <w:sz w:val="20"/>
        </w:rPr>
      </w:pPr>
    </w:p>
    <w:p w:rsidR="008F41B2" w:rsidRDefault="008F41B2">
      <w:pPr>
        <w:ind w:left="720"/>
        <w:rPr>
          <w:b/>
          <w:sz w:val="20"/>
        </w:rPr>
      </w:pPr>
      <w:r>
        <w:rPr>
          <w:b/>
          <w:sz w:val="20"/>
        </w:rPr>
        <w:t>_______________________________________________</w:t>
      </w:r>
    </w:p>
    <w:p w:rsidR="008F41B2" w:rsidRDefault="008F41B2">
      <w:pPr>
        <w:ind w:left="720"/>
        <w:rPr>
          <w:b/>
          <w:sz w:val="20"/>
        </w:rPr>
      </w:pPr>
      <w:r>
        <w:rPr>
          <w:b/>
          <w:sz w:val="20"/>
        </w:rPr>
        <w:t>PHYLLISS PUDWILL, CHAIRPERSON</w:t>
      </w:r>
    </w:p>
    <w:p w:rsidR="008F41B2" w:rsidRDefault="008F41B2">
      <w:pPr>
        <w:ind w:left="720"/>
        <w:rPr>
          <w:b/>
          <w:sz w:val="20"/>
        </w:rPr>
      </w:pPr>
    </w:p>
    <w:p w:rsidR="008F41B2" w:rsidRDefault="008F41B2">
      <w:pPr>
        <w:ind w:left="720"/>
        <w:rPr>
          <w:b/>
          <w:sz w:val="20"/>
        </w:rPr>
      </w:pPr>
    </w:p>
    <w:p w:rsidR="008F41B2" w:rsidRDefault="008F41B2" w:rsidP="002A0301">
      <w:pPr>
        <w:ind w:left="-630"/>
        <w:rPr>
          <w:b/>
          <w:sz w:val="20"/>
        </w:rPr>
      </w:pPr>
    </w:p>
    <w:p w:rsidR="008F41B2" w:rsidRDefault="008F41B2">
      <w:pPr>
        <w:ind w:left="720"/>
        <w:rPr>
          <w:b/>
          <w:sz w:val="20"/>
        </w:rPr>
      </w:pPr>
    </w:p>
    <w:p w:rsidR="008F41B2" w:rsidRDefault="008F41B2">
      <w:pPr>
        <w:ind w:left="720"/>
        <w:rPr>
          <w:b/>
          <w:sz w:val="20"/>
        </w:rPr>
      </w:pPr>
      <w:r>
        <w:rPr>
          <w:b/>
          <w:sz w:val="20"/>
        </w:rPr>
        <w:t>ATTEST:</w:t>
      </w:r>
    </w:p>
    <w:p w:rsidR="008F41B2" w:rsidRDefault="008F41B2">
      <w:pPr>
        <w:ind w:left="720"/>
        <w:rPr>
          <w:b/>
          <w:sz w:val="20"/>
        </w:rPr>
      </w:pPr>
    </w:p>
    <w:p w:rsidR="008F41B2" w:rsidRDefault="008F41B2"/>
    <w:p w:rsidR="008F41B2" w:rsidRDefault="008F41B2"/>
    <w:p w:rsidR="008F41B2" w:rsidRDefault="008F41B2"/>
    <w:p w:rsidR="008F41B2" w:rsidRDefault="008F41B2" w:rsidP="00665FFC">
      <w:pPr>
        <w:ind w:left="720"/>
      </w:pPr>
      <w:r>
        <w:rPr>
          <w:b/>
          <w:sz w:val="20"/>
        </w:rPr>
        <w:t>____________________________________________</w:t>
      </w:r>
    </w:p>
    <w:p w:rsidR="008F41B2" w:rsidRDefault="008F41B2">
      <w:pPr>
        <w:ind w:left="720"/>
        <w:rPr>
          <w:sz w:val="20"/>
        </w:rPr>
      </w:pPr>
      <w:r>
        <w:rPr>
          <w:b/>
          <w:sz w:val="20"/>
        </w:rPr>
        <w:t>REBECCA KREIN, AUDITOR</w:t>
      </w:r>
      <w:r>
        <w:rPr>
          <w:sz w:val="20"/>
        </w:rPr>
        <w:t xml:space="preserve">      </w:t>
      </w:r>
    </w:p>
    <w:p w:rsidR="008F41B2" w:rsidRDefault="008F41B2">
      <w:pPr>
        <w:ind w:left="720"/>
        <w:rPr>
          <w:sz w:val="20"/>
        </w:rPr>
      </w:pPr>
    </w:p>
    <w:p w:rsidR="008F41B2" w:rsidRDefault="008F41B2">
      <w:pPr>
        <w:ind w:left="720"/>
        <w:rPr>
          <w:sz w:val="20"/>
        </w:rPr>
      </w:pPr>
    </w:p>
    <w:p w:rsidR="008F41B2" w:rsidRDefault="008F41B2" w:rsidP="00754090">
      <w:pPr>
        <w:ind w:left="720"/>
        <w:rPr>
          <w:sz w:val="20"/>
        </w:rPr>
      </w:pPr>
      <w:r>
        <w:rPr>
          <w:sz w:val="20"/>
        </w:rPr>
        <w:t>Published once at the total approximate cost of $____________</w:t>
      </w:r>
    </w:p>
    <w:p w:rsidR="008F41B2" w:rsidRDefault="008F41B2">
      <w:pPr>
        <w:ind w:left="720"/>
        <w:rPr>
          <w:sz w:val="20"/>
        </w:rPr>
      </w:pPr>
    </w:p>
    <w:sectPr w:rsidR="008F41B2"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4C1E"/>
    <w:rsid w:val="000315F9"/>
    <w:rsid w:val="0003412E"/>
    <w:rsid w:val="000455A8"/>
    <w:rsid w:val="00046E56"/>
    <w:rsid w:val="00053C32"/>
    <w:rsid w:val="00064C21"/>
    <w:rsid w:val="000720B7"/>
    <w:rsid w:val="00076CCC"/>
    <w:rsid w:val="00082EF9"/>
    <w:rsid w:val="00087177"/>
    <w:rsid w:val="000874A1"/>
    <w:rsid w:val="00095B6B"/>
    <w:rsid w:val="000973A8"/>
    <w:rsid w:val="000B42CA"/>
    <w:rsid w:val="000B5B9C"/>
    <w:rsid w:val="000D2DC1"/>
    <w:rsid w:val="000F0848"/>
    <w:rsid w:val="000F0FE1"/>
    <w:rsid w:val="00123CF9"/>
    <w:rsid w:val="00146031"/>
    <w:rsid w:val="00146959"/>
    <w:rsid w:val="00146FF9"/>
    <w:rsid w:val="001570BB"/>
    <w:rsid w:val="00163B1C"/>
    <w:rsid w:val="001923BC"/>
    <w:rsid w:val="00192C80"/>
    <w:rsid w:val="001A2A22"/>
    <w:rsid w:val="001A5262"/>
    <w:rsid w:val="001A7270"/>
    <w:rsid w:val="001C49DE"/>
    <w:rsid w:val="001E1F36"/>
    <w:rsid w:val="001E3FA6"/>
    <w:rsid w:val="001E486B"/>
    <w:rsid w:val="001E7E7C"/>
    <w:rsid w:val="002012F4"/>
    <w:rsid w:val="002058D6"/>
    <w:rsid w:val="00212DD9"/>
    <w:rsid w:val="002233FD"/>
    <w:rsid w:val="00225E04"/>
    <w:rsid w:val="00231BCF"/>
    <w:rsid w:val="002369B3"/>
    <w:rsid w:val="0023735E"/>
    <w:rsid w:val="0024029F"/>
    <w:rsid w:val="0024106E"/>
    <w:rsid w:val="00243905"/>
    <w:rsid w:val="00256AEC"/>
    <w:rsid w:val="00261122"/>
    <w:rsid w:val="0027236B"/>
    <w:rsid w:val="00276650"/>
    <w:rsid w:val="002779CA"/>
    <w:rsid w:val="002A0301"/>
    <w:rsid w:val="002A623B"/>
    <w:rsid w:val="002B41ED"/>
    <w:rsid w:val="002D58E6"/>
    <w:rsid w:val="002D7C9B"/>
    <w:rsid w:val="00301369"/>
    <w:rsid w:val="00301E01"/>
    <w:rsid w:val="00317087"/>
    <w:rsid w:val="003272FA"/>
    <w:rsid w:val="00340BE9"/>
    <w:rsid w:val="00344188"/>
    <w:rsid w:val="00346C01"/>
    <w:rsid w:val="003500AA"/>
    <w:rsid w:val="00355392"/>
    <w:rsid w:val="00356254"/>
    <w:rsid w:val="00364138"/>
    <w:rsid w:val="00364D37"/>
    <w:rsid w:val="0037168C"/>
    <w:rsid w:val="00373BD8"/>
    <w:rsid w:val="00386F5D"/>
    <w:rsid w:val="00390791"/>
    <w:rsid w:val="00396646"/>
    <w:rsid w:val="00397B12"/>
    <w:rsid w:val="003B0A24"/>
    <w:rsid w:val="003B5C90"/>
    <w:rsid w:val="003C0E7F"/>
    <w:rsid w:val="003D1623"/>
    <w:rsid w:val="003D3467"/>
    <w:rsid w:val="003D5A08"/>
    <w:rsid w:val="00404512"/>
    <w:rsid w:val="00420AEB"/>
    <w:rsid w:val="00421C96"/>
    <w:rsid w:val="00437901"/>
    <w:rsid w:val="00450832"/>
    <w:rsid w:val="00451E8B"/>
    <w:rsid w:val="0045333E"/>
    <w:rsid w:val="00474755"/>
    <w:rsid w:val="00474D62"/>
    <w:rsid w:val="004A7B3E"/>
    <w:rsid w:val="004C75BF"/>
    <w:rsid w:val="004E5AE4"/>
    <w:rsid w:val="004F541C"/>
    <w:rsid w:val="00533D95"/>
    <w:rsid w:val="00535046"/>
    <w:rsid w:val="005428CF"/>
    <w:rsid w:val="00580F1E"/>
    <w:rsid w:val="00587870"/>
    <w:rsid w:val="00590C1E"/>
    <w:rsid w:val="00592008"/>
    <w:rsid w:val="005975A2"/>
    <w:rsid w:val="005A1F61"/>
    <w:rsid w:val="005B34F8"/>
    <w:rsid w:val="005E2DC8"/>
    <w:rsid w:val="005E7EB8"/>
    <w:rsid w:val="005F2F9F"/>
    <w:rsid w:val="006143B0"/>
    <w:rsid w:val="00626AE2"/>
    <w:rsid w:val="00643CCF"/>
    <w:rsid w:val="00652BCD"/>
    <w:rsid w:val="00656088"/>
    <w:rsid w:val="00665B8A"/>
    <w:rsid w:val="00665FFC"/>
    <w:rsid w:val="006664CD"/>
    <w:rsid w:val="00676BBB"/>
    <w:rsid w:val="00682C12"/>
    <w:rsid w:val="00697E24"/>
    <w:rsid w:val="006A0BDE"/>
    <w:rsid w:val="006A6DA3"/>
    <w:rsid w:val="006B1723"/>
    <w:rsid w:val="006C4E8E"/>
    <w:rsid w:val="006C59F6"/>
    <w:rsid w:val="006D5C37"/>
    <w:rsid w:val="006E6863"/>
    <w:rsid w:val="006E6DC0"/>
    <w:rsid w:val="006E7CB0"/>
    <w:rsid w:val="006F7332"/>
    <w:rsid w:val="007061DA"/>
    <w:rsid w:val="00707FA2"/>
    <w:rsid w:val="00711E9A"/>
    <w:rsid w:val="00715D63"/>
    <w:rsid w:val="00716AA8"/>
    <w:rsid w:val="007202C8"/>
    <w:rsid w:val="00722577"/>
    <w:rsid w:val="0073509F"/>
    <w:rsid w:val="007508C8"/>
    <w:rsid w:val="00754090"/>
    <w:rsid w:val="007636A1"/>
    <w:rsid w:val="00765EF9"/>
    <w:rsid w:val="0077014C"/>
    <w:rsid w:val="0078358C"/>
    <w:rsid w:val="007A142E"/>
    <w:rsid w:val="007A1B91"/>
    <w:rsid w:val="007A32F0"/>
    <w:rsid w:val="007B6EFF"/>
    <w:rsid w:val="007C6FF5"/>
    <w:rsid w:val="007C7FEC"/>
    <w:rsid w:val="007E489A"/>
    <w:rsid w:val="007E692C"/>
    <w:rsid w:val="00807253"/>
    <w:rsid w:val="00807DDF"/>
    <w:rsid w:val="00822F3E"/>
    <w:rsid w:val="008343A5"/>
    <w:rsid w:val="00836722"/>
    <w:rsid w:val="008536E3"/>
    <w:rsid w:val="00864D82"/>
    <w:rsid w:val="00884DC5"/>
    <w:rsid w:val="0088785D"/>
    <w:rsid w:val="00891E78"/>
    <w:rsid w:val="00893CBC"/>
    <w:rsid w:val="008969BA"/>
    <w:rsid w:val="008A451E"/>
    <w:rsid w:val="008C106D"/>
    <w:rsid w:val="008C1A2D"/>
    <w:rsid w:val="008C7FF0"/>
    <w:rsid w:val="008F41B2"/>
    <w:rsid w:val="008F6081"/>
    <w:rsid w:val="008F616D"/>
    <w:rsid w:val="00906740"/>
    <w:rsid w:val="00924B02"/>
    <w:rsid w:val="00925382"/>
    <w:rsid w:val="00926650"/>
    <w:rsid w:val="009335C1"/>
    <w:rsid w:val="00947DEE"/>
    <w:rsid w:val="009640D9"/>
    <w:rsid w:val="009676AB"/>
    <w:rsid w:val="00980E6C"/>
    <w:rsid w:val="00986A63"/>
    <w:rsid w:val="009930B3"/>
    <w:rsid w:val="009A496B"/>
    <w:rsid w:val="009E7057"/>
    <w:rsid w:val="009F25B6"/>
    <w:rsid w:val="00A078D8"/>
    <w:rsid w:val="00A16F51"/>
    <w:rsid w:val="00A316A0"/>
    <w:rsid w:val="00A3172B"/>
    <w:rsid w:val="00A34108"/>
    <w:rsid w:val="00A42F8B"/>
    <w:rsid w:val="00A51CF2"/>
    <w:rsid w:val="00A56B41"/>
    <w:rsid w:val="00A800A5"/>
    <w:rsid w:val="00A96C5E"/>
    <w:rsid w:val="00AA7623"/>
    <w:rsid w:val="00AB05B5"/>
    <w:rsid w:val="00AB25C4"/>
    <w:rsid w:val="00AB5D68"/>
    <w:rsid w:val="00AC0278"/>
    <w:rsid w:val="00AC1E2D"/>
    <w:rsid w:val="00AC738E"/>
    <w:rsid w:val="00AD0AD3"/>
    <w:rsid w:val="00AD35C7"/>
    <w:rsid w:val="00AD79EC"/>
    <w:rsid w:val="00B27D1E"/>
    <w:rsid w:val="00B35AB8"/>
    <w:rsid w:val="00B67FA9"/>
    <w:rsid w:val="00B82598"/>
    <w:rsid w:val="00B910EB"/>
    <w:rsid w:val="00B97E86"/>
    <w:rsid w:val="00BA04FE"/>
    <w:rsid w:val="00BA18FC"/>
    <w:rsid w:val="00BA2AEF"/>
    <w:rsid w:val="00BA6BAE"/>
    <w:rsid w:val="00BE10EC"/>
    <w:rsid w:val="00BE4A38"/>
    <w:rsid w:val="00C06D67"/>
    <w:rsid w:val="00C2563D"/>
    <w:rsid w:val="00C36552"/>
    <w:rsid w:val="00C54D6A"/>
    <w:rsid w:val="00C713D1"/>
    <w:rsid w:val="00C75209"/>
    <w:rsid w:val="00CB450F"/>
    <w:rsid w:val="00CC4322"/>
    <w:rsid w:val="00CC4DA3"/>
    <w:rsid w:val="00CC79D2"/>
    <w:rsid w:val="00CD1C26"/>
    <w:rsid w:val="00CD69B3"/>
    <w:rsid w:val="00CF4893"/>
    <w:rsid w:val="00D16609"/>
    <w:rsid w:val="00D215CC"/>
    <w:rsid w:val="00D241DD"/>
    <w:rsid w:val="00D323EA"/>
    <w:rsid w:val="00D36FB0"/>
    <w:rsid w:val="00D37FD2"/>
    <w:rsid w:val="00D42975"/>
    <w:rsid w:val="00D634F6"/>
    <w:rsid w:val="00D87E2E"/>
    <w:rsid w:val="00DA2155"/>
    <w:rsid w:val="00DA44DB"/>
    <w:rsid w:val="00DB756D"/>
    <w:rsid w:val="00DC58FE"/>
    <w:rsid w:val="00E01A33"/>
    <w:rsid w:val="00E02200"/>
    <w:rsid w:val="00E04700"/>
    <w:rsid w:val="00E22F3B"/>
    <w:rsid w:val="00E269E5"/>
    <w:rsid w:val="00E42380"/>
    <w:rsid w:val="00E51029"/>
    <w:rsid w:val="00E51A8E"/>
    <w:rsid w:val="00E53900"/>
    <w:rsid w:val="00E54822"/>
    <w:rsid w:val="00E660A5"/>
    <w:rsid w:val="00E80D07"/>
    <w:rsid w:val="00E810A3"/>
    <w:rsid w:val="00E81B7B"/>
    <w:rsid w:val="00E84088"/>
    <w:rsid w:val="00E92CBF"/>
    <w:rsid w:val="00EB587C"/>
    <w:rsid w:val="00EC3F4F"/>
    <w:rsid w:val="00EC6451"/>
    <w:rsid w:val="00EE0B60"/>
    <w:rsid w:val="00EE1D90"/>
    <w:rsid w:val="00EE34EF"/>
    <w:rsid w:val="00F0093A"/>
    <w:rsid w:val="00F143F2"/>
    <w:rsid w:val="00F16476"/>
    <w:rsid w:val="00F22FDC"/>
    <w:rsid w:val="00F45073"/>
    <w:rsid w:val="00F5354F"/>
    <w:rsid w:val="00F72959"/>
    <w:rsid w:val="00F75872"/>
    <w:rsid w:val="00F90DDA"/>
    <w:rsid w:val="00FA746F"/>
    <w:rsid w:val="00FB0BB9"/>
    <w:rsid w:val="00FB200B"/>
    <w:rsid w:val="00FB44B6"/>
    <w:rsid w:val="00FB5D29"/>
    <w:rsid w:val="00FC04AE"/>
    <w:rsid w:val="00FC7C4A"/>
    <w:rsid w:val="00FE66D1"/>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STA002</dc:creator>
  <cp:lastModifiedBy>STA002</cp:lastModifiedBy>
  <cp:revision>2</cp:revision>
  <cp:lastPrinted>2013-04-24T22:48:00Z</cp:lastPrinted>
  <dcterms:created xsi:type="dcterms:W3CDTF">2013-06-04T13:23:00Z</dcterms:created>
  <dcterms:modified xsi:type="dcterms:W3CDTF">2013-06-04T13:23:00Z</dcterms:modified>
</cp:coreProperties>
</file>